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DBBE" w14:textId="77777777" w:rsidR="00544AEC" w:rsidRDefault="00544AEC">
      <w:pPr>
        <w:spacing w:before="58"/>
        <w:rPr>
          <w:rFonts w:ascii="Open Sans" w:eastAsia="Open Sans" w:hAnsi="Open Sans" w:cs="Open Sans"/>
          <w:b/>
          <w:sz w:val="24"/>
          <w:szCs w:val="24"/>
        </w:rPr>
      </w:pPr>
    </w:p>
    <w:p w14:paraId="137ACF6F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rFonts w:ascii="Open Sans" w:eastAsia="Open Sans" w:hAnsi="Open Sans" w:cs="Open Sans"/>
          <w:b/>
          <w:color w:val="004B88"/>
          <w:sz w:val="48"/>
          <w:szCs w:val="48"/>
        </w:rPr>
        <w:t>Assessor</w:t>
      </w:r>
    </w:p>
    <w:p w14:paraId="69748CC5" w14:textId="77777777" w:rsidR="00544AEC" w:rsidRDefault="00544AEC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</w:p>
    <w:p w14:paraId="7C17AA59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754AA23" wp14:editId="360FE0EC">
            <wp:simplePos x="0" y="0"/>
            <wp:positionH relativeFrom="column">
              <wp:posOffset>1</wp:posOffset>
            </wp:positionH>
            <wp:positionV relativeFrom="paragraph">
              <wp:posOffset>295275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EF0F9E" w14:textId="77777777" w:rsidR="00544AEC" w:rsidRDefault="00EA21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2"/>
          <w:szCs w:val="32"/>
        </w:rPr>
        <w:t>What will you do?</w:t>
      </w:r>
    </w:p>
    <w:p w14:paraId="183700D5" w14:textId="77777777" w:rsidR="00544AEC" w:rsidRDefault="00544AE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127BC74" w14:textId="77777777" w:rsidR="00544AEC" w:rsidRDefault="00EA21C4">
      <w:pPr>
        <w:numPr>
          <w:ilvl w:val="0"/>
          <w:numId w:val="4"/>
        </w:numPr>
        <w:spacing w:line="273" w:lineRule="auto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complete an introduction to Citizens Advice an</w:t>
      </w:r>
      <w:r>
        <w:rPr>
          <w:rFonts w:ascii="Open Sans" w:eastAsia="Open Sans" w:hAnsi="Open Sans" w:cs="Open Sans"/>
          <w:color w:val="004B88"/>
          <w:sz w:val="24"/>
          <w:szCs w:val="24"/>
        </w:rPr>
        <w:t>d training for your role</w:t>
      </w:r>
    </w:p>
    <w:p w14:paraId="3C757626" w14:textId="77777777" w:rsidR="00544AEC" w:rsidRDefault="00EA21C4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talk to clients over the phone, face to face, or online to explore what problems they’ve come for help with</w:t>
      </w:r>
    </w:p>
    <w:p w14:paraId="014258A4" w14:textId="77777777" w:rsidR="00544AEC" w:rsidRDefault="00EA21C4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14:paraId="694F2DF8" w14:textId="77777777" w:rsidR="00544AEC" w:rsidRDefault="00EA21C4">
      <w:pPr>
        <w:numPr>
          <w:ilvl w:val="0"/>
          <w:numId w:val="4"/>
        </w:numPr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write a summary of the clients’ prob</w:t>
      </w:r>
      <w:r>
        <w:rPr>
          <w:rFonts w:ascii="Open Sans" w:eastAsia="Open Sans" w:hAnsi="Open Sans" w:cs="Open Sans"/>
          <w:color w:val="004B88"/>
          <w:sz w:val="24"/>
          <w:szCs w:val="24"/>
        </w:rPr>
        <w:t>lems and what action you’ve taken</w:t>
      </w:r>
    </w:p>
    <w:p w14:paraId="1DA36B3F" w14:textId="77777777" w:rsidR="00544AEC" w:rsidRDefault="00EA21C4">
      <w:pPr>
        <w:numPr>
          <w:ilvl w:val="0"/>
          <w:numId w:val="4"/>
        </w:numPr>
        <w:spacing w:after="360"/>
        <w:rPr>
          <w:rFonts w:ascii="Open Sans" w:eastAsia="Open Sans" w:hAnsi="Open Sans" w:cs="Open Sans"/>
          <w:color w:val="004B88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look out for problems’ that are common, or are unfair, and write a short report about the problem or a letter to an elected official like an MP, AM or local councillor.</w:t>
      </w:r>
    </w:p>
    <w:p w14:paraId="21562143" w14:textId="77777777" w:rsidR="00544AEC" w:rsidRDefault="00EA21C4">
      <w:p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Some examples of what you could do: </w:t>
      </w:r>
    </w:p>
    <w:p w14:paraId="0046C4DC" w14:textId="77777777" w:rsidR="00544AEC" w:rsidRDefault="00EA21C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find the information online that explains how to apply for Housing Benefit in a client’s local area and explain it to them</w:t>
      </w:r>
    </w:p>
    <w:p w14:paraId="35FAE445" w14:textId="77777777" w:rsidR="00544AEC" w:rsidRDefault="00EA21C4">
      <w:pPr>
        <w:numPr>
          <w:ilvl w:val="0"/>
          <w:numId w:val="2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identify what steps a client can take to resolve their problem with a second hand car</w:t>
      </w:r>
    </w:p>
    <w:p w14:paraId="7513F552" w14:textId="77777777" w:rsidR="00544AEC" w:rsidRDefault="00EA21C4">
      <w:pPr>
        <w:numPr>
          <w:ilvl w:val="0"/>
          <w:numId w:val="2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help a client find and understand what steps they can take to deal with their rent arrears</w:t>
      </w:r>
    </w:p>
    <w:p w14:paraId="19B7333E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A34A045" wp14:editId="6FF52512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358D18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What’s in it for you?</w:t>
      </w:r>
    </w:p>
    <w:p w14:paraId="357294B5" w14:textId="77777777" w:rsidR="00544AEC" w:rsidRDefault="00544AEC">
      <w:pPr>
        <w:widowControl w:val="0"/>
        <w:rPr>
          <w:rFonts w:ascii="Open Sans" w:eastAsia="Open Sans" w:hAnsi="Open Sans" w:cs="Open Sans"/>
          <w:b/>
          <w:color w:val="004B88"/>
          <w:sz w:val="24"/>
          <w:szCs w:val="24"/>
        </w:rPr>
      </w:pPr>
    </w:p>
    <w:p w14:paraId="07BFA612" w14:textId="77777777" w:rsidR="00544AEC" w:rsidRDefault="00EA21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make a real difference to people’s lives </w:t>
      </w:r>
    </w:p>
    <w:p w14:paraId="5E52AA7F" w14:textId="77777777" w:rsidR="00544AEC" w:rsidRDefault="00EA21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learn about </w:t>
      </w:r>
      <w:r>
        <w:rPr>
          <w:rFonts w:ascii="Open Sans" w:eastAsia="Open Sans" w:hAnsi="Open Sans" w:cs="Open Sans"/>
          <w:color w:val="004B88"/>
          <w:sz w:val="24"/>
          <w:szCs w:val="24"/>
        </w:rPr>
        <w:t>a range of issues such as benefits, debt, employment and housing</w:t>
      </w:r>
    </w:p>
    <w:p w14:paraId="2463BF8D" w14:textId="77777777" w:rsidR="00544AEC" w:rsidRDefault="00EA21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build on valuable skills such as communication, listening and analysing</w:t>
      </w:r>
    </w:p>
    <w:p w14:paraId="21B84FE7" w14:textId="77777777" w:rsidR="00544AEC" w:rsidRDefault="00EA21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increase your employability</w:t>
      </w:r>
    </w:p>
    <w:p w14:paraId="36DE15EE" w14:textId="77777777" w:rsidR="00544AEC" w:rsidRDefault="00EA21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lastRenderedPageBreak/>
        <w:t>work with a range of different people, independently and in a team.</w:t>
      </w:r>
    </w:p>
    <w:p w14:paraId="00FC0A1B" w14:textId="77777777" w:rsidR="00544AEC" w:rsidRDefault="00EA21C4">
      <w:pPr>
        <w:widowControl w:val="0"/>
        <w:numPr>
          <w:ilvl w:val="0"/>
          <w:numId w:val="3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have a positive impact </w:t>
      </w:r>
      <w:r>
        <w:rPr>
          <w:rFonts w:ascii="Open Sans" w:eastAsia="Open Sans" w:hAnsi="Open Sans" w:cs="Open Sans"/>
          <w:color w:val="004B88"/>
          <w:sz w:val="24"/>
          <w:szCs w:val="24"/>
        </w:rPr>
        <w:t>in your community.</w:t>
      </w:r>
    </w:p>
    <w:p w14:paraId="601C5B97" w14:textId="77777777" w:rsidR="00544AEC" w:rsidRDefault="00544AE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3AF28906" w14:textId="77777777" w:rsidR="00544AEC" w:rsidRDefault="00EA21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And we’ll reimburse expenses too.</w:t>
      </w:r>
    </w:p>
    <w:p w14:paraId="057F6FF8" w14:textId="77777777" w:rsidR="00544AEC" w:rsidRDefault="00544AEC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4F726D5" w14:textId="77777777" w:rsidR="00544AEC" w:rsidRDefault="00EA21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A9C119C" wp14:editId="405C611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997387" w14:textId="77777777" w:rsidR="00544AEC" w:rsidRDefault="00EA21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What do you need to have?</w:t>
      </w:r>
    </w:p>
    <w:p w14:paraId="51F1B3B8" w14:textId="77777777" w:rsidR="00544AEC" w:rsidRDefault="00EA21C4">
      <w:pPr>
        <w:widowControl w:val="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You don’t need specific qualifications or skills but you’ll need to:</w:t>
      </w:r>
    </w:p>
    <w:p w14:paraId="40888418" w14:textId="77777777" w:rsidR="00544AEC" w:rsidRDefault="00EA21C4">
      <w:pPr>
        <w:numPr>
          <w:ilvl w:val="0"/>
          <w:numId w:val="1"/>
        </w:numPr>
        <w:spacing w:before="24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friendly and approachable</w:t>
      </w:r>
    </w:p>
    <w:p w14:paraId="504055EC" w14:textId="77777777" w:rsidR="00544AEC" w:rsidRDefault="00EA21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non-judgmental and respect views, values and cultures that are different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 to your own</w:t>
      </w:r>
    </w:p>
    <w:p w14:paraId="4F2D2A55" w14:textId="77777777" w:rsidR="00544AEC" w:rsidRDefault="00EA21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listening skills</w:t>
      </w:r>
    </w:p>
    <w:p w14:paraId="12BDD26D" w14:textId="77777777" w:rsidR="00544AEC" w:rsidRDefault="00EA21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excellent verbal and written communication skills</w:t>
      </w:r>
    </w:p>
    <w:p w14:paraId="173E6762" w14:textId="77777777" w:rsidR="00544AEC" w:rsidRDefault="00EA21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have good maths and IT skills</w:t>
      </w:r>
    </w:p>
    <w:p w14:paraId="5010CE87" w14:textId="77777777" w:rsidR="00544AEC" w:rsidRDefault="00EA21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able to understand information and explain it to others</w:t>
      </w:r>
    </w:p>
    <w:p w14:paraId="2FCFE62A" w14:textId="77777777" w:rsidR="00544AEC" w:rsidRDefault="00EA21C4">
      <w:pPr>
        <w:numPr>
          <w:ilvl w:val="0"/>
          <w:numId w:val="1"/>
        </w:numPr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be willing to learn about and follow the Citizens Advice aims, principle</w:t>
      </w:r>
      <w:r>
        <w:rPr>
          <w:rFonts w:ascii="Open Sans" w:eastAsia="Open Sans" w:hAnsi="Open Sans" w:cs="Open Sans"/>
          <w:color w:val="004B88"/>
          <w:sz w:val="24"/>
          <w:szCs w:val="24"/>
          <w:highlight w:val="white"/>
        </w:rPr>
        <w:t>s and policies, including confidentiality and data protection</w:t>
      </w:r>
    </w:p>
    <w:p w14:paraId="55BD99EC" w14:textId="77777777" w:rsidR="00544AEC" w:rsidRDefault="00EA21C4">
      <w:pPr>
        <w:numPr>
          <w:ilvl w:val="0"/>
          <w:numId w:val="1"/>
        </w:numPr>
        <w:spacing w:after="360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be willing to undertake training in your role</w:t>
      </w:r>
    </w:p>
    <w:p w14:paraId="65C6C335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304A963" wp14:editId="54E2F722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3BA53E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How much time do you need to give?</w:t>
      </w:r>
    </w:p>
    <w:p w14:paraId="2C3EFEF6" w14:textId="77777777" w:rsidR="00544AEC" w:rsidRDefault="00544AE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7C7E921" w14:textId="00F6A773" w:rsidR="00544AEC" w:rsidRDefault="00EA21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Ideally we ask for 6 hours per week, which can be over one day or spread over two days, for at least a year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. </w:t>
      </w:r>
    </w:p>
    <w:p w14:paraId="1B474E96" w14:textId="77777777" w:rsidR="00544AEC" w:rsidRDefault="00544AE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199EA1CB" w14:textId="77777777" w:rsidR="00544AEC" w:rsidRDefault="00EA21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We can be flexible so come and talk to us.</w:t>
      </w:r>
    </w:p>
    <w:p w14:paraId="75B19F4A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22FA7B9" wp14:editId="19422BEB">
            <wp:simplePos x="0" y="0"/>
            <wp:positionH relativeFrom="column">
              <wp:posOffset>1</wp:posOffset>
            </wp:positionH>
            <wp:positionV relativeFrom="paragraph">
              <wp:posOffset>271992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38E314" w14:textId="77777777" w:rsidR="00544AEC" w:rsidRDefault="00EA21C4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Valuing inclusion</w:t>
      </w:r>
    </w:p>
    <w:p w14:paraId="336C4039" w14:textId="77777777" w:rsidR="00544AEC" w:rsidRDefault="00544AEC">
      <w:pPr>
        <w:widowControl w:val="0"/>
        <w:rPr>
          <w:rFonts w:ascii="Open Sans" w:eastAsia="Open Sans" w:hAnsi="Open Sans" w:cs="Open Sans"/>
          <w:b/>
          <w:color w:val="004B88"/>
          <w:sz w:val="36"/>
          <w:szCs w:val="36"/>
        </w:rPr>
      </w:pPr>
    </w:p>
    <w:p w14:paraId="5AE888E5" w14:textId="77777777" w:rsidR="00544AEC" w:rsidRDefault="00EA21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Our volunteers come from a range of backgrounds and we particularly welcome app</w:t>
      </w:r>
      <w:r>
        <w:rPr>
          <w:rFonts w:ascii="Open Sans" w:eastAsia="Open Sans" w:hAnsi="Open Sans" w:cs="Open Sans"/>
          <w:color w:val="004B88"/>
          <w:sz w:val="24"/>
          <w:szCs w:val="24"/>
        </w:rPr>
        <w:t>lications from disabled people, people with physical or mental health conditions, LGBT+ and non-binary people, and people from Black Asian Minority Ethnic (BAME) communities.</w:t>
      </w:r>
    </w:p>
    <w:p w14:paraId="25D8B041" w14:textId="77777777" w:rsidR="00544AEC" w:rsidRDefault="00544AEC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</w:p>
    <w:p w14:paraId="04EE7925" w14:textId="77777777" w:rsidR="00544AEC" w:rsidRDefault="00EA21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rFonts w:ascii="Open Sans" w:eastAsia="Open Sans" w:hAnsi="Open Sans" w:cs="Open Sans"/>
          <w:color w:val="004B88"/>
          <w:sz w:val="24"/>
          <w:szCs w:val="24"/>
        </w:rPr>
        <w:t>If you are interested in becoming an assessor and would like to discuss flexibil</w:t>
      </w:r>
      <w:r>
        <w:rPr>
          <w:rFonts w:ascii="Open Sans" w:eastAsia="Open Sans" w:hAnsi="Open Sans" w:cs="Open Sans"/>
          <w:color w:val="004B88"/>
          <w:sz w:val="24"/>
          <w:szCs w:val="24"/>
        </w:rPr>
        <w:t xml:space="preserve">ity around location, time, ‘what you will do’ and how we can support you please contact us.  </w:t>
      </w:r>
    </w:p>
    <w:p w14:paraId="4BAA3783" w14:textId="77777777" w:rsidR="00544AEC" w:rsidRDefault="00EA21C4">
      <w:pPr>
        <w:spacing w:line="273" w:lineRule="auto"/>
        <w:rPr>
          <w:rFonts w:ascii="Open Sans" w:eastAsia="Open Sans" w:hAnsi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1A9B8355" wp14:editId="5B0A06C1">
            <wp:simplePos x="0" y="0"/>
            <wp:positionH relativeFrom="column">
              <wp:posOffset>38101</wp:posOffset>
            </wp:positionH>
            <wp:positionV relativeFrom="paragraph">
              <wp:posOffset>114300</wp:posOffset>
            </wp:positionV>
            <wp:extent cx="414338" cy="414338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8" cy="414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2089D5" w14:textId="77777777" w:rsidR="00544AEC" w:rsidRDefault="00EA21C4">
      <w:pPr>
        <w:widowControl w:val="0"/>
        <w:rPr>
          <w:rFonts w:ascii="Open Sans" w:eastAsia="Open Sans" w:hAnsi="Open Sans" w:cs="Open Sans"/>
          <w:b/>
          <w:sz w:val="36"/>
          <w:szCs w:val="36"/>
        </w:rPr>
      </w:pPr>
      <w:r>
        <w:rPr>
          <w:rFonts w:ascii="Open Sans" w:eastAsia="Open Sans" w:hAnsi="Open Sans" w:cs="Open Sans"/>
          <w:b/>
          <w:color w:val="004B88"/>
          <w:sz w:val="36"/>
          <w:szCs w:val="36"/>
        </w:rPr>
        <w:t>Contact details</w:t>
      </w:r>
    </w:p>
    <w:sectPr w:rsidR="00544AEC">
      <w:headerReference w:type="default" r:id="rId13"/>
      <w:footerReference w:type="default" r:id="rId14"/>
      <w:headerReference w:type="first" r:id="rId15"/>
      <w:footerReference w:type="first" r:id="rId16"/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80FF" w14:textId="77777777" w:rsidR="00000000" w:rsidRDefault="00EA21C4">
      <w:pPr>
        <w:spacing w:line="240" w:lineRule="auto"/>
      </w:pPr>
      <w:r>
        <w:separator/>
      </w:r>
    </w:p>
  </w:endnote>
  <w:endnote w:type="continuationSeparator" w:id="0">
    <w:p w14:paraId="520A757C" w14:textId="77777777" w:rsidR="00000000" w:rsidRDefault="00EA2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29B5" w14:textId="77777777" w:rsidR="00544AEC" w:rsidRDefault="00EA21C4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2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1F14" w14:textId="77777777" w:rsidR="00544AEC" w:rsidRDefault="00EA21C4">
    <w:pPr>
      <w:jc w:val="right"/>
      <w:rPr>
        <w:color w:val="004B88"/>
      </w:rPr>
    </w:pPr>
    <w:r>
      <w:rPr>
        <w:rFonts w:ascii="Open Sans" w:eastAsia="Open Sans" w:hAnsi="Open Sans" w:cs="Open Sans"/>
        <w:b/>
        <w:color w:val="004B88"/>
      </w:rPr>
      <w:fldChar w:fldCharType="begin"/>
    </w:r>
    <w:r>
      <w:rPr>
        <w:rFonts w:ascii="Open Sans" w:eastAsia="Open Sans" w:hAnsi="Open Sans" w:cs="Open Sans"/>
        <w:b/>
        <w:color w:val="004B88"/>
      </w:rPr>
      <w:instrText>PAGE</w:instrText>
    </w:r>
    <w:r>
      <w:rPr>
        <w:rFonts w:ascii="Open Sans" w:eastAsia="Open Sans" w:hAnsi="Open Sans" w:cs="Open Sans"/>
        <w:b/>
        <w:color w:val="004B88"/>
      </w:rPr>
      <w:fldChar w:fldCharType="separate"/>
    </w:r>
    <w:r>
      <w:rPr>
        <w:rFonts w:ascii="Open Sans" w:eastAsia="Open Sans" w:hAnsi="Open Sans" w:cs="Open Sans"/>
        <w:b/>
        <w:noProof/>
        <w:color w:val="004B88"/>
      </w:rPr>
      <w:t>1</w:t>
    </w:r>
    <w:r>
      <w:rPr>
        <w:rFonts w:ascii="Open Sans" w:eastAsia="Open Sans" w:hAnsi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00C4" w14:textId="77777777" w:rsidR="00000000" w:rsidRDefault="00EA21C4">
      <w:pPr>
        <w:spacing w:line="240" w:lineRule="auto"/>
      </w:pPr>
      <w:r>
        <w:separator/>
      </w:r>
    </w:p>
  </w:footnote>
  <w:footnote w:type="continuationSeparator" w:id="0">
    <w:p w14:paraId="2CBCF6C2" w14:textId="77777777" w:rsidR="00000000" w:rsidRDefault="00EA2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904F" w14:textId="77777777" w:rsidR="00544AEC" w:rsidRDefault="00544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8C9A" w14:textId="77777777" w:rsidR="00544AEC" w:rsidRDefault="00EA21C4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AAFB4B7" wp14:editId="21B4BE07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3FD9"/>
    <w:multiLevelType w:val="multilevel"/>
    <w:tmpl w:val="7616BA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B60C1E"/>
    <w:multiLevelType w:val="multilevel"/>
    <w:tmpl w:val="30F236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D23FC6"/>
    <w:multiLevelType w:val="multilevel"/>
    <w:tmpl w:val="93FE0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660FCA"/>
    <w:multiLevelType w:val="multilevel"/>
    <w:tmpl w:val="FAFC3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AEC"/>
    <w:rsid w:val="00544AEC"/>
    <w:rsid w:val="00E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9A81"/>
  <w15:docId w15:val="{0E0D27A8-56E8-4A8C-9210-749D0073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Lever</dc:creator>
  <cp:lastModifiedBy>Diane Lever</cp:lastModifiedBy>
  <cp:revision>2</cp:revision>
  <dcterms:created xsi:type="dcterms:W3CDTF">2022-02-10T15:05:00Z</dcterms:created>
  <dcterms:modified xsi:type="dcterms:W3CDTF">2022-02-10T15:05:00Z</dcterms:modified>
</cp:coreProperties>
</file>