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F8FA" w14:textId="783B406F" w:rsidR="005532E1" w:rsidRDefault="005532E1" w:rsidP="00457970">
      <w:pPr>
        <w:jc w:val="both"/>
        <w:rPr>
          <w:rFonts w:ascii="Open Sans" w:hAnsi="Open Sans" w:cs="Open Sans"/>
          <w:b/>
          <w:sz w:val="32"/>
          <w:szCs w:val="32"/>
        </w:rPr>
      </w:pPr>
    </w:p>
    <w:p w14:paraId="2DAE8FEA" w14:textId="5E522E55" w:rsidR="005532E1" w:rsidRPr="00AF34AD" w:rsidRDefault="002C271C" w:rsidP="002C271C">
      <w:pPr>
        <w:rPr>
          <w:rFonts w:ascii="Open Sans" w:hAnsi="Open Sans" w:cs="Open Sans"/>
          <w:b/>
          <w:bCs/>
          <w:color w:val="004B88"/>
          <w:kern w:val="36"/>
          <w:sz w:val="48"/>
          <w:szCs w:val="48"/>
          <w:lang w:eastAsia="en-GB"/>
        </w:rPr>
      </w:pPr>
      <w:r>
        <w:rPr>
          <w:rFonts w:ascii="Open Sans" w:hAnsi="Open Sans" w:cs="Open Sans"/>
          <w:b/>
          <w:bCs/>
          <w:color w:val="004B88"/>
          <w:kern w:val="36"/>
          <w:sz w:val="48"/>
          <w:szCs w:val="48"/>
          <w:lang w:eastAsia="en-GB"/>
        </w:rPr>
        <w:t xml:space="preserve">Benefit </w:t>
      </w:r>
      <w:r w:rsidR="00AF34AD">
        <w:rPr>
          <w:rFonts w:ascii="Open Sans" w:hAnsi="Open Sans" w:cs="Open Sans"/>
          <w:b/>
          <w:bCs/>
          <w:color w:val="004B88"/>
          <w:kern w:val="36"/>
          <w:sz w:val="48"/>
          <w:szCs w:val="48"/>
          <w:lang w:eastAsia="en-GB"/>
        </w:rPr>
        <w:t>A</w:t>
      </w:r>
      <w:r w:rsidR="00193528">
        <w:rPr>
          <w:rFonts w:ascii="Open Sans" w:hAnsi="Open Sans" w:cs="Open Sans"/>
          <w:b/>
          <w:bCs/>
          <w:color w:val="004B88"/>
          <w:kern w:val="36"/>
          <w:sz w:val="48"/>
          <w:szCs w:val="48"/>
          <w:lang w:eastAsia="en-GB"/>
        </w:rPr>
        <w:t>dvisor</w:t>
      </w:r>
    </w:p>
    <w:p w14:paraId="147EE433" w14:textId="77777777" w:rsidR="002C271C" w:rsidRDefault="002C271C" w:rsidP="00457970">
      <w:pPr>
        <w:jc w:val="both"/>
        <w:rPr>
          <w:rFonts w:ascii="Open Sans" w:hAnsi="Open Sans" w:cs="Open Sans"/>
          <w:b/>
          <w:sz w:val="32"/>
          <w:szCs w:val="32"/>
        </w:rPr>
      </w:pPr>
    </w:p>
    <w:p w14:paraId="0AEDDA5A" w14:textId="097D7999" w:rsidR="00310C7F" w:rsidRPr="00554341" w:rsidRDefault="007D6048" w:rsidP="00457970">
      <w:pPr>
        <w:jc w:val="both"/>
        <w:rPr>
          <w:rFonts w:ascii="Open Sans" w:hAnsi="Open Sans" w:cs="Open Sans"/>
          <w:b/>
          <w:sz w:val="32"/>
          <w:szCs w:val="32"/>
        </w:rPr>
      </w:pPr>
      <w:r w:rsidRPr="00554341">
        <w:rPr>
          <w:rFonts w:ascii="Open Sans" w:hAnsi="Open Sans" w:cs="Open Sans"/>
          <w:b/>
          <w:sz w:val="32"/>
          <w:szCs w:val="32"/>
        </w:rPr>
        <w:t xml:space="preserve">Job Description </w:t>
      </w:r>
    </w:p>
    <w:p w14:paraId="61DE72E1" w14:textId="77777777" w:rsidR="00F305EC" w:rsidRPr="00554341" w:rsidRDefault="00F305EC" w:rsidP="00457970">
      <w:pPr>
        <w:jc w:val="both"/>
        <w:rPr>
          <w:rFonts w:ascii="Open Sans" w:hAnsi="Open Sans" w:cs="Open Sans"/>
          <w:b/>
          <w:sz w:val="22"/>
          <w:szCs w:val="22"/>
        </w:rPr>
      </w:pPr>
    </w:p>
    <w:p w14:paraId="3307E721" w14:textId="07657024" w:rsidR="00CD2620" w:rsidRPr="002C271C" w:rsidRDefault="002C271C" w:rsidP="00457970">
      <w:pPr>
        <w:jc w:val="both"/>
        <w:rPr>
          <w:rFonts w:ascii="Open Sans" w:hAnsi="Open Sans" w:cs="Open Sans"/>
          <w:b/>
          <w:iCs/>
          <w:sz w:val="22"/>
          <w:szCs w:val="22"/>
        </w:rPr>
      </w:pPr>
      <w:r w:rsidRPr="002C271C">
        <w:rPr>
          <w:rFonts w:ascii="Open Sans" w:hAnsi="Open Sans" w:cs="Open Sans"/>
          <w:b/>
          <w:iCs/>
          <w:sz w:val="22"/>
          <w:szCs w:val="22"/>
        </w:rPr>
        <w:t>SALARY</w:t>
      </w:r>
      <w:r w:rsidR="00CD2620">
        <w:rPr>
          <w:rFonts w:ascii="Open Sans" w:hAnsi="Open Sans" w:cs="Open Sans"/>
          <w:b/>
          <w:iCs/>
          <w:sz w:val="22"/>
          <w:szCs w:val="22"/>
        </w:rPr>
        <w:t xml:space="preserve">: £15,000 </w:t>
      </w:r>
    </w:p>
    <w:p w14:paraId="4DBDA09C" w14:textId="1FD6DDD3" w:rsidR="002C271C" w:rsidRPr="002C271C" w:rsidRDefault="002C271C" w:rsidP="00457970">
      <w:pPr>
        <w:jc w:val="both"/>
        <w:rPr>
          <w:rFonts w:ascii="Open Sans" w:hAnsi="Open Sans" w:cs="Open Sans"/>
          <w:b/>
          <w:iCs/>
          <w:sz w:val="22"/>
          <w:szCs w:val="22"/>
        </w:rPr>
      </w:pPr>
      <w:r w:rsidRPr="002C271C">
        <w:rPr>
          <w:rFonts w:ascii="Open Sans" w:hAnsi="Open Sans" w:cs="Open Sans"/>
          <w:b/>
          <w:iCs/>
          <w:sz w:val="22"/>
          <w:szCs w:val="22"/>
        </w:rPr>
        <w:t>HOURS:</w:t>
      </w:r>
      <w:r w:rsidR="00A00F17">
        <w:rPr>
          <w:rFonts w:ascii="Open Sans" w:hAnsi="Open Sans" w:cs="Open Sans"/>
          <w:b/>
          <w:iCs/>
          <w:sz w:val="22"/>
          <w:szCs w:val="22"/>
        </w:rPr>
        <w:t xml:space="preserve"> 18 hours per week</w:t>
      </w:r>
      <w:r w:rsidRPr="002C271C">
        <w:rPr>
          <w:rFonts w:ascii="Open Sans" w:hAnsi="Open Sans" w:cs="Open Sans"/>
          <w:b/>
          <w:iCs/>
          <w:sz w:val="22"/>
          <w:szCs w:val="22"/>
        </w:rPr>
        <w:tab/>
      </w:r>
    </w:p>
    <w:p w14:paraId="41020419" w14:textId="6C9ACCB3" w:rsidR="002C271C" w:rsidRDefault="002C271C" w:rsidP="00457970">
      <w:pPr>
        <w:jc w:val="both"/>
        <w:rPr>
          <w:rFonts w:ascii="Open Sans" w:hAnsi="Open Sans" w:cs="Open Sans"/>
          <w:color w:val="000000"/>
          <w:sz w:val="22"/>
          <w:szCs w:val="22"/>
          <w:lang w:eastAsia="en-GB"/>
        </w:rPr>
      </w:pPr>
      <w:r w:rsidRPr="002C271C">
        <w:rPr>
          <w:rFonts w:ascii="Open Sans" w:hAnsi="Open Sans" w:cs="Open Sans"/>
          <w:b/>
          <w:iCs/>
          <w:sz w:val="22"/>
          <w:szCs w:val="22"/>
        </w:rPr>
        <w:t>CONTRACT:</w:t>
      </w:r>
      <w:r w:rsidRPr="002C271C">
        <w:rPr>
          <w:rFonts w:ascii="Open Sans" w:hAnsi="Open Sans" w:cs="Open Sans"/>
          <w:b/>
          <w:iCs/>
          <w:sz w:val="22"/>
          <w:szCs w:val="22"/>
        </w:rPr>
        <w:tab/>
      </w:r>
      <w:r w:rsidR="00F324EB" w:rsidRPr="00A00F17">
        <w:rPr>
          <w:rFonts w:ascii="Open Sans" w:hAnsi="Open Sans" w:cs="Open Sans"/>
          <w:b/>
          <w:bCs/>
          <w:iCs/>
          <w:sz w:val="22"/>
          <w:szCs w:val="22"/>
        </w:rPr>
        <w:t>Permanent</w:t>
      </w:r>
    </w:p>
    <w:p w14:paraId="38CC8203" w14:textId="7F81D9DF" w:rsidR="002C271C" w:rsidRPr="002C271C" w:rsidRDefault="002C271C" w:rsidP="00457970">
      <w:pPr>
        <w:jc w:val="both"/>
        <w:rPr>
          <w:rFonts w:ascii="Open Sans" w:hAnsi="Open Sans" w:cs="Open Sans"/>
          <w:b/>
          <w:bCs/>
          <w:iCs/>
          <w:sz w:val="22"/>
          <w:szCs w:val="22"/>
        </w:rPr>
      </w:pPr>
      <w:r w:rsidRPr="002C271C">
        <w:rPr>
          <w:rFonts w:ascii="Open Sans" w:hAnsi="Open Sans" w:cs="Open Sans"/>
          <w:b/>
          <w:bCs/>
          <w:color w:val="000000"/>
          <w:sz w:val="22"/>
          <w:szCs w:val="22"/>
          <w:lang w:eastAsia="en-GB"/>
        </w:rPr>
        <w:t>LOCATION:</w:t>
      </w:r>
      <w:r w:rsidRPr="002C271C">
        <w:rPr>
          <w:rFonts w:ascii="Open Sans" w:hAnsi="Open Sans" w:cs="Open Sans"/>
          <w:b/>
          <w:bCs/>
          <w:color w:val="000000"/>
          <w:sz w:val="22"/>
          <w:szCs w:val="22"/>
          <w:lang w:eastAsia="en-GB"/>
        </w:rPr>
        <w:tab/>
      </w:r>
      <w:r w:rsidR="0064076C">
        <w:rPr>
          <w:rFonts w:ascii="Open Sans" w:hAnsi="Open Sans" w:cs="Open Sans"/>
          <w:b/>
          <w:bCs/>
          <w:color w:val="000000"/>
          <w:sz w:val="22"/>
          <w:szCs w:val="22"/>
          <w:lang w:eastAsia="en-GB"/>
        </w:rPr>
        <w:t>Elmbridge West</w:t>
      </w:r>
    </w:p>
    <w:p w14:paraId="79519EA4" w14:textId="77777777" w:rsidR="002C271C" w:rsidRPr="003461A9" w:rsidRDefault="002C271C" w:rsidP="00457970">
      <w:pPr>
        <w:jc w:val="both"/>
        <w:rPr>
          <w:rFonts w:ascii="Open Sans" w:hAnsi="Open Sans" w:cs="Open Sans"/>
          <w:b/>
          <w:i/>
          <w:sz w:val="22"/>
          <w:szCs w:val="22"/>
          <w:u w:val="single"/>
        </w:rPr>
      </w:pPr>
    </w:p>
    <w:p w14:paraId="448B404A" w14:textId="77777777" w:rsidR="00310C7F" w:rsidRPr="00554341" w:rsidRDefault="00310C7F" w:rsidP="00310C7F">
      <w:pPr>
        <w:jc w:val="both"/>
        <w:rPr>
          <w:rFonts w:ascii="Open Sans" w:hAnsi="Open Sans" w:cs="Open Sans"/>
          <w:b/>
          <w:sz w:val="22"/>
          <w:szCs w:val="22"/>
        </w:rPr>
      </w:pPr>
      <w:r w:rsidRPr="00554341">
        <w:rPr>
          <w:rFonts w:ascii="Open Sans" w:hAnsi="Open Sans" w:cs="Open Sans"/>
          <w:b/>
          <w:sz w:val="22"/>
          <w:szCs w:val="22"/>
        </w:rPr>
        <w:t>Key tasks:</w:t>
      </w:r>
    </w:p>
    <w:p w14:paraId="2D2E2CE7" w14:textId="77777777" w:rsidR="00310C7F" w:rsidRPr="00554341" w:rsidRDefault="00310C7F" w:rsidP="00310C7F">
      <w:pPr>
        <w:jc w:val="both"/>
        <w:rPr>
          <w:rFonts w:ascii="Open Sans" w:hAnsi="Open Sans" w:cs="Open Sans"/>
          <w:b/>
          <w:sz w:val="22"/>
          <w:szCs w:val="22"/>
        </w:rPr>
      </w:pPr>
    </w:p>
    <w:p w14:paraId="5F7D6179" w14:textId="05FB76E7" w:rsidR="00EE70EF" w:rsidRPr="00554341" w:rsidRDefault="00B72CB6" w:rsidP="003D3774">
      <w:pPr>
        <w:pStyle w:val="ListParagraph"/>
        <w:numPr>
          <w:ilvl w:val="0"/>
          <w:numId w:val="1"/>
        </w:numPr>
        <w:rPr>
          <w:rFonts w:ascii="Open Sans" w:hAnsi="Open Sans" w:cs="Open Sans"/>
          <w:sz w:val="22"/>
          <w:szCs w:val="22"/>
        </w:rPr>
      </w:pPr>
      <w:r w:rsidRPr="00554341">
        <w:rPr>
          <w:rFonts w:ascii="Open Sans" w:hAnsi="Open Sans" w:cs="Open Sans"/>
          <w:sz w:val="22"/>
          <w:szCs w:val="22"/>
        </w:rPr>
        <w:t>Giving</w:t>
      </w:r>
      <w:r w:rsidR="00310C7F" w:rsidRPr="00554341">
        <w:rPr>
          <w:rFonts w:ascii="Open Sans" w:hAnsi="Open Sans" w:cs="Open Sans"/>
          <w:sz w:val="22"/>
          <w:szCs w:val="22"/>
        </w:rPr>
        <w:t xml:space="preserve"> </w:t>
      </w:r>
      <w:r w:rsidR="00457970" w:rsidRPr="00554341">
        <w:rPr>
          <w:rFonts w:ascii="Open Sans" w:hAnsi="Open Sans" w:cs="Open Sans"/>
          <w:sz w:val="22"/>
          <w:szCs w:val="22"/>
        </w:rPr>
        <w:t xml:space="preserve">advice </w:t>
      </w:r>
      <w:r w:rsidR="00EE70EF" w:rsidRPr="00554341">
        <w:rPr>
          <w:rFonts w:ascii="Open Sans" w:hAnsi="Open Sans" w:cs="Open Sans"/>
          <w:sz w:val="22"/>
          <w:szCs w:val="22"/>
        </w:rPr>
        <w:t xml:space="preserve">and </w:t>
      </w:r>
      <w:r w:rsidRPr="00554341">
        <w:rPr>
          <w:rFonts w:ascii="Open Sans" w:hAnsi="Open Sans" w:cs="Open Sans"/>
          <w:sz w:val="22"/>
          <w:szCs w:val="22"/>
        </w:rPr>
        <w:t>practical support to clients with benefits enquiries</w:t>
      </w:r>
    </w:p>
    <w:p w14:paraId="68114AB4" w14:textId="77777777" w:rsidR="00B72CB6" w:rsidRPr="00554341" w:rsidRDefault="00B72CB6" w:rsidP="000E5160">
      <w:pPr>
        <w:pStyle w:val="ListParagraph"/>
        <w:numPr>
          <w:ilvl w:val="0"/>
          <w:numId w:val="1"/>
        </w:numPr>
        <w:rPr>
          <w:rFonts w:ascii="Open Sans" w:hAnsi="Open Sans" w:cs="Open Sans"/>
          <w:sz w:val="22"/>
          <w:szCs w:val="22"/>
        </w:rPr>
      </w:pPr>
      <w:r w:rsidRPr="00554341">
        <w:rPr>
          <w:rFonts w:ascii="Open Sans" w:hAnsi="Open Sans" w:cs="Open Sans"/>
          <w:sz w:val="22"/>
          <w:szCs w:val="22"/>
        </w:rPr>
        <w:t xml:space="preserve">Checking </w:t>
      </w:r>
      <w:r w:rsidR="005D32EC" w:rsidRPr="00554341">
        <w:rPr>
          <w:rFonts w:ascii="Open Sans" w:hAnsi="Open Sans" w:cs="Open Sans"/>
          <w:sz w:val="22"/>
          <w:szCs w:val="22"/>
        </w:rPr>
        <w:t xml:space="preserve">eligibility and </w:t>
      </w:r>
      <w:r w:rsidRPr="00554341">
        <w:rPr>
          <w:rFonts w:ascii="Open Sans" w:hAnsi="Open Sans" w:cs="Open Sans"/>
          <w:sz w:val="22"/>
          <w:szCs w:val="22"/>
        </w:rPr>
        <w:t>awar</w:t>
      </w:r>
      <w:r w:rsidR="005D32EC" w:rsidRPr="00554341">
        <w:rPr>
          <w:rFonts w:ascii="Open Sans" w:hAnsi="Open Sans" w:cs="Open Sans"/>
          <w:sz w:val="22"/>
          <w:szCs w:val="22"/>
        </w:rPr>
        <w:t>d letters, doing routine benefits calculations</w:t>
      </w:r>
      <w:r w:rsidRPr="00554341">
        <w:rPr>
          <w:rFonts w:ascii="Open Sans" w:hAnsi="Open Sans" w:cs="Open Sans"/>
          <w:sz w:val="22"/>
          <w:szCs w:val="22"/>
        </w:rPr>
        <w:t xml:space="preserve"> </w:t>
      </w:r>
    </w:p>
    <w:p w14:paraId="4745980C" w14:textId="03D2EFFF" w:rsidR="00457970" w:rsidRPr="00AF34AD" w:rsidRDefault="005D32EC" w:rsidP="00AF34AD">
      <w:pPr>
        <w:numPr>
          <w:ilvl w:val="0"/>
          <w:numId w:val="1"/>
        </w:numPr>
        <w:rPr>
          <w:rFonts w:ascii="Open Sans" w:hAnsi="Open Sans" w:cs="Open Sans"/>
          <w:sz w:val="22"/>
          <w:szCs w:val="22"/>
        </w:rPr>
      </w:pPr>
      <w:r w:rsidRPr="00554341">
        <w:rPr>
          <w:rFonts w:ascii="Open Sans" w:hAnsi="Open Sans" w:cs="Open Sans"/>
          <w:sz w:val="22"/>
          <w:szCs w:val="22"/>
        </w:rPr>
        <w:t>Advising on available sources of income, including welfare benefits, grants, discretionary payments and other schemes.</w:t>
      </w:r>
    </w:p>
    <w:p w14:paraId="53E6D26F" w14:textId="77777777" w:rsidR="003D3774" w:rsidRPr="00554341" w:rsidRDefault="00886F16" w:rsidP="003D3774">
      <w:pPr>
        <w:numPr>
          <w:ilvl w:val="0"/>
          <w:numId w:val="1"/>
        </w:numPr>
        <w:rPr>
          <w:rFonts w:ascii="Open Sans" w:hAnsi="Open Sans" w:cs="Open Sans"/>
          <w:sz w:val="22"/>
          <w:szCs w:val="22"/>
        </w:rPr>
      </w:pPr>
      <w:r w:rsidRPr="00554341">
        <w:rPr>
          <w:rFonts w:ascii="Open Sans" w:hAnsi="Open Sans" w:cs="Open Sans"/>
          <w:sz w:val="22"/>
          <w:szCs w:val="22"/>
        </w:rPr>
        <w:t>M</w:t>
      </w:r>
      <w:r w:rsidR="003D3774" w:rsidRPr="00554341">
        <w:rPr>
          <w:rFonts w:ascii="Open Sans" w:hAnsi="Open Sans" w:cs="Open Sans"/>
          <w:sz w:val="22"/>
          <w:szCs w:val="22"/>
        </w:rPr>
        <w:t>ak</w:t>
      </w:r>
      <w:r w:rsidR="00EE70EF" w:rsidRPr="00554341">
        <w:rPr>
          <w:rFonts w:ascii="Open Sans" w:hAnsi="Open Sans" w:cs="Open Sans"/>
          <w:sz w:val="22"/>
          <w:szCs w:val="22"/>
        </w:rPr>
        <w:t>ing</w:t>
      </w:r>
      <w:r w:rsidR="003D3774" w:rsidRPr="00554341">
        <w:rPr>
          <w:rFonts w:ascii="Open Sans" w:hAnsi="Open Sans" w:cs="Open Sans"/>
          <w:sz w:val="22"/>
          <w:szCs w:val="22"/>
        </w:rPr>
        <w:t xml:space="preserve"> appropriate referrals for </w:t>
      </w:r>
      <w:r w:rsidR="005D32EC" w:rsidRPr="00554341">
        <w:rPr>
          <w:rFonts w:ascii="Open Sans" w:hAnsi="Open Sans" w:cs="Open Sans"/>
          <w:sz w:val="22"/>
          <w:szCs w:val="22"/>
        </w:rPr>
        <w:t xml:space="preserve">other </w:t>
      </w:r>
      <w:r w:rsidRPr="00554341">
        <w:rPr>
          <w:rFonts w:ascii="Open Sans" w:hAnsi="Open Sans" w:cs="Open Sans"/>
          <w:sz w:val="22"/>
          <w:szCs w:val="22"/>
        </w:rPr>
        <w:t>issues, e.g. employment, family, housing</w:t>
      </w:r>
      <w:r w:rsidR="003D3774" w:rsidRPr="00554341">
        <w:rPr>
          <w:rFonts w:ascii="Open Sans" w:hAnsi="Open Sans" w:cs="Open Sans"/>
          <w:sz w:val="22"/>
          <w:szCs w:val="22"/>
        </w:rPr>
        <w:t>.</w:t>
      </w:r>
    </w:p>
    <w:p w14:paraId="5923D081" w14:textId="77777777" w:rsidR="00300694" w:rsidRPr="00554341" w:rsidRDefault="00EE70EF" w:rsidP="009F672D">
      <w:pPr>
        <w:numPr>
          <w:ilvl w:val="0"/>
          <w:numId w:val="1"/>
        </w:numPr>
        <w:jc w:val="both"/>
        <w:rPr>
          <w:rFonts w:ascii="Open Sans" w:hAnsi="Open Sans" w:cs="Open Sans"/>
          <w:sz w:val="22"/>
          <w:szCs w:val="22"/>
        </w:rPr>
      </w:pPr>
      <w:r w:rsidRPr="00554341">
        <w:rPr>
          <w:rFonts w:ascii="Open Sans" w:hAnsi="Open Sans" w:cs="Open Sans"/>
          <w:sz w:val="22"/>
          <w:szCs w:val="22"/>
        </w:rPr>
        <w:t>M</w:t>
      </w:r>
      <w:r w:rsidR="00310C7F" w:rsidRPr="00554341">
        <w:rPr>
          <w:rFonts w:ascii="Open Sans" w:hAnsi="Open Sans" w:cs="Open Sans"/>
          <w:sz w:val="22"/>
          <w:szCs w:val="22"/>
        </w:rPr>
        <w:t>aintain</w:t>
      </w:r>
      <w:r w:rsidRPr="00554341">
        <w:rPr>
          <w:rFonts w:ascii="Open Sans" w:hAnsi="Open Sans" w:cs="Open Sans"/>
          <w:sz w:val="22"/>
          <w:szCs w:val="22"/>
        </w:rPr>
        <w:t>ing quality standards</w:t>
      </w:r>
      <w:r w:rsidR="00300694" w:rsidRPr="00554341">
        <w:rPr>
          <w:rFonts w:ascii="Open Sans" w:hAnsi="Open Sans" w:cs="Open Sans"/>
          <w:sz w:val="22"/>
          <w:szCs w:val="22"/>
        </w:rPr>
        <w:t xml:space="preserve"> in the provision of advice, </w:t>
      </w:r>
      <w:r w:rsidR="005D32EC" w:rsidRPr="00554341">
        <w:rPr>
          <w:rFonts w:ascii="Open Sans" w:hAnsi="Open Sans" w:cs="Open Sans"/>
          <w:sz w:val="22"/>
          <w:szCs w:val="22"/>
        </w:rPr>
        <w:t>ensuring</w:t>
      </w:r>
      <w:r w:rsidRPr="00554341">
        <w:rPr>
          <w:rFonts w:ascii="Open Sans" w:hAnsi="Open Sans" w:cs="Open Sans"/>
          <w:sz w:val="22"/>
          <w:szCs w:val="22"/>
        </w:rPr>
        <w:t xml:space="preserve"> </w:t>
      </w:r>
      <w:r w:rsidR="005D32EC" w:rsidRPr="00554341">
        <w:rPr>
          <w:rFonts w:ascii="Open Sans" w:hAnsi="Open Sans" w:cs="Open Sans"/>
          <w:sz w:val="22"/>
          <w:szCs w:val="22"/>
        </w:rPr>
        <w:t xml:space="preserve">good case </w:t>
      </w:r>
      <w:r w:rsidR="00300694" w:rsidRPr="00554341">
        <w:rPr>
          <w:rFonts w:ascii="Open Sans" w:hAnsi="Open Sans" w:cs="Open Sans"/>
          <w:sz w:val="22"/>
          <w:szCs w:val="22"/>
        </w:rPr>
        <w:t xml:space="preserve">management and accurate case recording. </w:t>
      </w:r>
    </w:p>
    <w:p w14:paraId="4E02B915" w14:textId="77777777" w:rsidR="00310C7F" w:rsidRPr="00554341" w:rsidRDefault="00300694" w:rsidP="009F672D">
      <w:pPr>
        <w:numPr>
          <w:ilvl w:val="0"/>
          <w:numId w:val="1"/>
        </w:numPr>
        <w:jc w:val="both"/>
        <w:rPr>
          <w:rFonts w:ascii="Open Sans" w:hAnsi="Open Sans" w:cs="Open Sans"/>
          <w:sz w:val="22"/>
          <w:szCs w:val="22"/>
        </w:rPr>
      </w:pPr>
      <w:r w:rsidRPr="00554341">
        <w:rPr>
          <w:rFonts w:ascii="Open Sans" w:hAnsi="Open Sans" w:cs="Open Sans"/>
          <w:sz w:val="22"/>
          <w:szCs w:val="22"/>
        </w:rPr>
        <w:t>B</w:t>
      </w:r>
      <w:r w:rsidR="00090707" w:rsidRPr="00554341">
        <w:rPr>
          <w:rFonts w:ascii="Open Sans" w:hAnsi="Open Sans" w:cs="Open Sans"/>
          <w:sz w:val="22"/>
          <w:szCs w:val="22"/>
        </w:rPr>
        <w:t>eing able to provide</w:t>
      </w:r>
      <w:r w:rsidR="00EE70EF" w:rsidRPr="00554341">
        <w:rPr>
          <w:rFonts w:ascii="Open Sans" w:hAnsi="Open Sans" w:cs="Open Sans"/>
          <w:sz w:val="22"/>
          <w:szCs w:val="22"/>
        </w:rPr>
        <w:t xml:space="preserve"> </w:t>
      </w:r>
      <w:r w:rsidRPr="00554341">
        <w:rPr>
          <w:rFonts w:ascii="Open Sans" w:hAnsi="Open Sans" w:cs="Open Sans"/>
          <w:sz w:val="22"/>
          <w:szCs w:val="22"/>
        </w:rPr>
        <w:t xml:space="preserve">case studies and data </w:t>
      </w:r>
      <w:r w:rsidR="00EE70EF" w:rsidRPr="00554341">
        <w:rPr>
          <w:rFonts w:ascii="Open Sans" w:hAnsi="Open Sans" w:cs="Open Sans"/>
          <w:sz w:val="22"/>
          <w:szCs w:val="22"/>
        </w:rPr>
        <w:t>for reporting purposes</w:t>
      </w:r>
      <w:r w:rsidR="00B72CB6" w:rsidRPr="00554341">
        <w:rPr>
          <w:rFonts w:ascii="Open Sans" w:hAnsi="Open Sans" w:cs="Open Sans"/>
          <w:sz w:val="22"/>
          <w:szCs w:val="22"/>
        </w:rPr>
        <w:t>.</w:t>
      </w:r>
    </w:p>
    <w:p w14:paraId="59833AC3" w14:textId="328F6465" w:rsidR="007026AF" w:rsidRPr="00554341" w:rsidRDefault="00355ED9" w:rsidP="007026AF">
      <w:pPr>
        <w:numPr>
          <w:ilvl w:val="0"/>
          <w:numId w:val="1"/>
        </w:numPr>
        <w:jc w:val="both"/>
        <w:rPr>
          <w:rFonts w:ascii="Open Sans" w:hAnsi="Open Sans" w:cs="Open Sans"/>
          <w:sz w:val="22"/>
          <w:szCs w:val="22"/>
        </w:rPr>
      </w:pPr>
      <w:r w:rsidRPr="00554341">
        <w:rPr>
          <w:rFonts w:ascii="Open Sans" w:hAnsi="Open Sans" w:cs="Open Sans"/>
          <w:sz w:val="22"/>
          <w:szCs w:val="22"/>
        </w:rPr>
        <w:t>Offering su</w:t>
      </w:r>
      <w:r w:rsidR="007026AF" w:rsidRPr="00554341">
        <w:rPr>
          <w:rFonts w:ascii="Open Sans" w:hAnsi="Open Sans" w:cs="Open Sans"/>
          <w:sz w:val="22"/>
          <w:szCs w:val="22"/>
        </w:rPr>
        <w:t>pport</w:t>
      </w:r>
      <w:r w:rsidRPr="00554341">
        <w:rPr>
          <w:rFonts w:ascii="Open Sans" w:hAnsi="Open Sans" w:cs="Open Sans"/>
          <w:sz w:val="22"/>
          <w:szCs w:val="22"/>
        </w:rPr>
        <w:t xml:space="preserve"> to</w:t>
      </w:r>
      <w:r w:rsidR="00300694" w:rsidRPr="00554341">
        <w:rPr>
          <w:rFonts w:ascii="Open Sans" w:hAnsi="Open Sans" w:cs="Open Sans"/>
          <w:sz w:val="22"/>
          <w:szCs w:val="22"/>
        </w:rPr>
        <w:t xml:space="preserve"> other </w:t>
      </w:r>
      <w:r w:rsidR="007026AF" w:rsidRPr="00554341">
        <w:rPr>
          <w:rFonts w:ascii="Open Sans" w:hAnsi="Open Sans" w:cs="Open Sans"/>
          <w:sz w:val="22"/>
          <w:szCs w:val="22"/>
        </w:rPr>
        <w:t xml:space="preserve">advisers </w:t>
      </w:r>
      <w:r w:rsidRPr="00554341">
        <w:rPr>
          <w:rFonts w:ascii="Open Sans" w:hAnsi="Open Sans" w:cs="Open Sans"/>
          <w:sz w:val="22"/>
          <w:szCs w:val="22"/>
        </w:rPr>
        <w:t>with</w:t>
      </w:r>
      <w:r w:rsidR="00B72CB6" w:rsidRPr="00554341">
        <w:rPr>
          <w:rFonts w:ascii="Open Sans" w:hAnsi="Open Sans" w:cs="Open Sans"/>
          <w:sz w:val="22"/>
          <w:szCs w:val="22"/>
        </w:rPr>
        <w:t xml:space="preserve"> benefits</w:t>
      </w:r>
      <w:r w:rsidR="007026AF" w:rsidRPr="00554341">
        <w:rPr>
          <w:rFonts w:ascii="Open Sans" w:hAnsi="Open Sans" w:cs="Open Sans"/>
          <w:sz w:val="22"/>
          <w:szCs w:val="22"/>
        </w:rPr>
        <w:t xml:space="preserve"> cases.</w:t>
      </w:r>
    </w:p>
    <w:p w14:paraId="1A722668" w14:textId="77777777" w:rsidR="007026AF" w:rsidRPr="00554341" w:rsidRDefault="007026AF" w:rsidP="007026AF">
      <w:pPr>
        <w:ind w:left="720"/>
        <w:jc w:val="both"/>
        <w:rPr>
          <w:rFonts w:ascii="Open Sans" w:hAnsi="Open Sans" w:cs="Open Sans"/>
          <w:sz w:val="22"/>
          <w:szCs w:val="22"/>
        </w:rPr>
      </w:pPr>
    </w:p>
    <w:p w14:paraId="0AAD52FB" w14:textId="77777777" w:rsidR="00310C7F" w:rsidRPr="00554341" w:rsidRDefault="00310C7F" w:rsidP="00310C7F">
      <w:pPr>
        <w:jc w:val="both"/>
        <w:rPr>
          <w:rFonts w:ascii="Open Sans" w:hAnsi="Open Sans" w:cs="Open Sans"/>
          <w:b/>
          <w:sz w:val="22"/>
          <w:szCs w:val="22"/>
        </w:rPr>
      </w:pPr>
      <w:r w:rsidRPr="00554341">
        <w:rPr>
          <w:rFonts w:ascii="Open Sans" w:hAnsi="Open Sans" w:cs="Open Sans"/>
          <w:b/>
          <w:sz w:val="22"/>
          <w:szCs w:val="22"/>
        </w:rPr>
        <w:t>Social Policy</w:t>
      </w:r>
      <w:r w:rsidR="003D3774" w:rsidRPr="00554341">
        <w:rPr>
          <w:rFonts w:ascii="Open Sans" w:hAnsi="Open Sans" w:cs="Open Sans"/>
          <w:b/>
          <w:sz w:val="22"/>
          <w:szCs w:val="22"/>
        </w:rPr>
        <w:t>/Research &amp; Campaigns</w:t>
      </w:r>
      <w:r w:rsidRPr="00554341">
        <w:rPr>
          <w:rFonts w:ascii="Open Sans" w:hAnsi="Open Sans" w:cs="Open Sans"/>
          <w:b/>
          <w:sz w:val="22"/>
          <w:szCs w:val="22"/>
        </w:rPr>
        <w:t>:</w:t>
      </w:r>
    </w:p>
    <w:p w14:paraId="365517AA" w14:textId="77777777" w:rsidR="00310C7F" w:rsidRPr="00554341" w:rsidRDefault="00310C7F" w:rsidP="00310C7F">
      <w:pPr>
        <w:numPr>
          <w:ilvl w:val="0"/>
          <w:numId w:val="2"/>
        </w:numPr>
        <w:jc w:val="both"/>
        <w:rPr>
          <w:rFonts w:ascii="Open Sans" w:hAnsi="Open Sans" w:cs="Open Sans"/>
          <w:sz w:val="22"/>
          <w:szCs w:val="22"/>
        </w:rPr>
      </w:pPr>
      <w:r w:rsidRPr="00554341">
        <w:rPr>
          <w:rFonts w:ascii="Open Sans" w:hAnsi="Open Sans" w:cs="Open Sans"/>
          <w:sz w:val="22"/>
          <w:szCs w:val="22"/>
        </w:rPr>
        <w:t>Assist with campaigns and research by providing</w:t>
      </w:r>
      <w:r w:rsidR="009B5BCE" w:rsidRPr="00554341">
        <w:rPr>
          <w:rFonts w:ascii="Open Sans" w:hAnsi="Open Sans" w:cs="Open Sans"/>
          <w:sz w:val="22"/>
          <w:szCs w:val="22"/>
        </w:rPr>
        <w:t xml:space="preserve"> case studies and</w:t>
      </w:r>
      <w:r w:rsidRPr="00554341">
        <w:rPr>
          <w:rFonts w:ascii="Open Sans" w:hAnsi="Open Sans" w:cs="Open Sans"/>
          <w:sz w:val="22"/>
          <w:szCs w:val="22"/>
        </w:rPr>
        <w:t xml:space="preserve"> </w:t>
      </w:r>
      <w:r w:rsidR="00090707" w:rsidRPr="00554341">
        <w:rPr>
          <w:rFonts w:ascii="Open Sans" w:hAnsi="Open Sans" w:cs="Open Sans"/>
          <w:sz w:val="22"/>
          <w:szCs w:val="22"/>
        </w:rPr>
        <w:t>examples of</w:t>
      </w:r>
      <w:r w:rsidR="009B5BCE" w:rsidRPr="00554341">
        <w:rPr>
          <w:rFonts w:ascii="Open Sans" w:hAnsi="Open Sans" w:cs="Open Sans"/>
          <w:sz w:val="22"/>
          <w:szCs w:val="22"/>
        </w:rPr>
        <w:t xml:space="preserve"> issues identified</w:t>
      </w:r>
      <w:r w:rsidRPr="00554341">
        <w:rPr>
          <w:rFonts w:ascii="Open Sans" w:hAnsi="Open Sans" w:cs="Open Sans"/>
          <w:sz w:val="22"/>
          <w:szCs w:val="22"/>
        </w:rPr>
        <w:t>.</w:t>
      </w:r>
    </w:p>
    <w:p w14:paraId="79799C3C" w14:textId="77777777" w:rsidR="00310C7F" w:rsidRPr="00554341" w:rsidRDefault="00310C7F" w:rsidP="00310C7F">
      <w:pPr>
        <w:numPr>
          <w:ilvl w:val="0"/>
          <w:numId w:val="2"/>
        </w:numPr>
        <w:jc w:val="both"/>
        <w:rPr>
          <w:rFonts w:ascii="Open Sans" w:hAnsi="Open Sans" w:cs="Open Sans"/>
          <w:sz w:val="22"/>
          <w:szCs w:val="22"/>
        </w:rPr>
      </w:pPr>
      <w:r w:rsidRPr="00554341">
        <w:rPr>
          <w:rFonts w:ascii="Open Sans" w:hAnsi="Open Sans" w:cs="Open Sans"/>
          <w:sz w:val="22"/>
          <w:szCs w:val="22"/>
        </w:rPr>
        <w:t>Provide management information as</w:t>
      </w:r>
      <w:r w:rsidR="00090707" w:rsidRPr="00554341">
        <w:rPr>
          <w:rFonts w:ascii="Open Sans" w:hAnsi="Open Sans" w:cs="Open Sans"/>
          <w:sz w:val="22"/>
          <w:szCs w:val="22"/>
        </w:rPr>
        <w:t xml:space="preserve"> and when</w:t>
      </w:r>
      <w:r w:rsidRPr="00554341">
        <w:rPr>
          <w:rFonts w:ascii="Open Sans" w:hAnsi="Open Sans" w:cs="Open Sans"/>
          <w:sz w:val="22"/>
          <w:szCs w:val="22"/>
        </w:rPr>
        <w:t xml:space="preserve"> required </w:t>
      </w:r>
    </w:p>
    <w:p w14:paraId="496BB4F0" w14:textId="77777777" w:rsidR="00310C7F" w:rsidRPr="00554341" w:rsidRDefault="00310C7F" w:rsidP="00310C7F">
      <w:pPr>
        <w:ind w:left="360"/>
        <w:jc w:val="both"/>
        <w:rPr>
          <w:rFonts w:ascii="Open Sans" w:hAnsi="Open Sans" w:cs="Open Sans"/>
          <w:sz w:val="22"/>
          <w:szCs w:val="22"/>
        </w:rPr>
      </w:pPr>
    </w:p>
    <w:p w14:paraId="440940DE" w14:textId="77777777" w:rsidR="00310C7F" w:rsidRPr="00554341" w:rsidRDefault="00310C7F" w:rsidP="00310C7F">
      <w:pPr>
        <w:jc w:val="both"/>
        <w:rPr>
          <w:rFonts w:ascii="Open Sans" w:hAnsi="Open Sans" w:cs="Open Sans"/>
          <w:b/>
          <w:sz w:val="22"/>
          <w:szCs w:val="22"/>
        </w:rPr>
      </w:pPr>
      <w:r w:rsidRPr="00554341">
        <w:rPr>
          <w:rFonts w:ascii="Open Sans" w:hAnsi="Open Sans" w:cs="Open Sans"/>
          <w:b/>
          <w:sz w:val="22"/>
          <w:szCs w:val="22"/>
        </w:rPr>
        <w:t>Professional Development:</w:t>
      </w:r>
    </w:p>
    <w:p w14:paraId="320A4AC8" w14:textId="77777777" w:rsidR="00310C7F" w:rsidRPr="00554341" w:rsidRDefault="00310C7F" w:rsidP="00310C7F">
      <w:pPr>
        <w:numPr>
          <w:ilvl w:val="0"/>
          <w:numId w:val="3"/>
        </w:numPr>
        <w:jc w:val="both"/>
        <w:rPr>
          <w:rFonts w:ascii="Open Sans" w:hAnsi="Open Sans" w:cs="Open Sans"/>
          <w:sz w:val="22"/>
          <w:szCs w:val="22"/>
        </w:rPr>
      </w:pPr>
      <w:r w:rsidRPr="00554341">
        <w:rPr>
          <w:rFonts w:ascii="Open Sans" w:hAnsi="Open Sans" w:cs="Open Sans"/>
          <w:sz w:val="22"/>
          <w:szCs w:val="22"/>
        </w:rPr>
        <w:t xml:space="preserve">Keep </w:t>
      </w:r>
      <w:r w:rsidR="00E047E8" w:rsidRPr="00554341">
        <w:rPr>
          <w:rFonts w:ascii="Open Sans" w:hAnsi="Open Sans" w:cs="Open Sans"/>
          <w:sz w:val="22"/>
          <w:szCs w:val="22"/>
        </w:rPr>
        <w:t xml:space="preserve">own </w:t>
      </w:r>
      <w:r w:rsidRPr="00554341">
        <w:rPr>
          <w:rFonts w:ascii="Open Sans" w:hAnsi="Open Sans" w:cs="Open Sans"/>
          <w:sz w:val="22"/>
          <w:szCs w:val="22"/>
        </w:rPr>
        <w:t>knowledge updated</w:t>
      </w:r>
      <w:r w:rsidR="00E047E8" w:rsidRPr="00554341">
        <w:rPr>
          <w:rFonts w:ascii="Open Sans" w:hAnsi="Open Sans" w:cs="Open Sans"/>
          <w:sz w:val="22"/>
          <w:szCs w:val="22"/>
        </w:rPr>
        <w:t xml:space="preserve"> </w:t>
      </w:r>
    </w:p>
    <w:p w14:paraId="4FE3B518" w14:textId="77777777" w:rsidR="00310C7F" w:rsidRPr="00554341" w:rsidRDefault="00310C7F" w:rsidP="00310C7F">
      <w:pPr>
        <w:numPr>
          <w:ilvl w:val="0"/>
          <w:numId w:val="3"/>
        </w:numPr>
        <w:jc w:val="both"/>
        <w:rPr>
          <w:rFonts w:ascii="Open Sans" w:hAnsi="Open Sans" w:cs="Open Sans"/>
          <w:sz w:val="22"/>
          <w:szCs w:val="22"/>
        </w:rPr>
      </w:pPr>
      <w:r w:rsidRPr="00554341">
        <w:rPr>
          <w:rFonts w:ascii="Open Sans" w:hAnsi="Open Sans" w:cs="Open Sans"/>
          <w:sz w:val="22"/>
          <w:szCs w:val="22"/>
        </w:rPr>
        <w:t>Identify own training needs</w:t>
      </w:r>
    </w:p>
    <w:p w14:paraId="6DA73CC6" w14:textId="77777777" w:rsidR="00310C7F" w:rsidRPr="00554341" w:rsidRDefault="00310C7F" w:rsidP="00310C7F">
      <w:pPr>
        <w:numPr>
          <w:ilvl w:val="0"/>
          <w:numId w:val="3"/>
        </w:numPr>
        <w:jc w:val="both"/>
        <w:rPr>
          <w:rFonts w:ascii="Open Sans" w:hAnsi="Open Sans" w:cs="Open Sans"/>
          <w:sz w:val="22"/>
          <w:szCs w:val="22"/>
        </w:rPr>
      </w:pPr>
      <w:r w:rsidRPr="00554341">
        <w:rPr>
          <w:rFonts w:ascii="Open Sans" w:hAnsi="Open Sans" w:cs="Open Sans"/>
          <w:sz w:val="22"/>
          <w:szCs w:val="22"/>
        </w:rPr>
        <w:t>Attend relevant internal and external meetings and training events</w:t>
      </w:r>
    </w:p>
    <w:p w14:paraId="43D356B7" w14:textId="77777777" w:rsidR="00310C7F" w:rsidRPr="00554341" w:rsidRDefault="00310C7F" w:rsidP="00310C7F">
      <w:pPr>
        <w:numPr>
          <w:ilvl w:val="0"/>
          <w:numId w:val="3"/>
        </w:numPr>
        <w:jc w:val="both"/>
        <w:rPr>
          <w:rFonts w:ascii="Open Sans" w:hAnsi="Open Sans" w:cs="Open Sans"/>
          <w:sz w:val="22"/>
          <w:szCs w:val="22"/>
        </w:rPr>
      </w:pPr>
      <w:r w:rsidRPr="00554341">
        <w:rPr>
          <w:rFonts w:ascii="Open Sans" w:hAnsi="Open Sans" w:cs="Open Sans"/>
          <w:sz w:val="22"/>
          <w:szCs w:val="22"/>
        </w:rPr>
        <w:t>Attend support &amp; supervision sessions and team meetings as requested.</w:t>
      </w:r>
    </w:p>
    <w:p w14:paraId="1DB27BC8" w14:textId="77777777" w:rsidR="00310C7F" w:rsidRPr="00554341" w:rsidRDefault="00310C7F" w:rsidP="00310C7F">
      <w:pPr>
        <w:ind w:left="360"/>
        <w:jc w:val="both"/>
        <w:rPr>
          <w:rFonts w:ascii="Open Sans" w:hAnsi="Open Sans" w:cs="Open Sans"/>
          <w:sz w:val="22"/>
          <w:szCs w:val="22"/>
        </w:rPr>
      </w:pPr>
    </w:p>
    <w:p w14:paraId="63435E34" w14:textId="77777777" w:rsidR="00310C7F" w:rsidRPr="00554341" w:rsidRDefault="00310C7F" w:rsidP="00310C7F">
      <w:pPr>
        <w:jc w:val="both"/>
        <w:rPr>
          <w:rFonts w:ascii="Open Sans" w:hAnsi="Open Sans" w:cs="Open Sans"/>
          <w:b/>
          <w:sz w:val="22"/>
          <w:szCs w:val="22"/>
        </w:rPr>
      </w:pPr>
      <w:r w:rsidRPr="00554341">
        <w:rPr>
          <w:rFonts w:ascii="Open Sans" w:hAnsi="Open Sans" w:cs="Open Sans"/>
          <w:b/>
          <w:sz w:val="22"/>
          <w:szCs w:val="22"/>
        </w:rPr>
        <w:t>Other Duties and Responsibilities:</w:t>
      </w:r>
    </w:p>
    <w:p w14:paraId="2A81D3B9" w14:textId="51284BEF" w:rsidR="00310C7F" w:rsidRPr="00554341" w:rsidRDefault="00310C7F" w:rsidP="00310C7F">
      <w:pPr>
        <w:numPr>
          <w:ilvl w:val="0"/>
          <w:numId w:val="4"/>
        </w:numPr>
        <w:jc w:val="both"/>
        <w:rPr>
          <w:rFonts w:ascii="Open Sans" w:hAnsi="Open Sans" w:cs="Open Sans"/>
          <w:sz w:val="22"/>
          <w:szCs w:val="22"/>
        </w:rPr>
      </w:pPr>
      <w:r w:rsidRPr="00554341">
        <w:rPr>
          <w:rFonts w:ascii="Open Sans" w:hAnsi="Open Sans" w:cs="Open Sans"/>
          <w:sz w:val="22"/>
          <w:szCs w:val="22"/>
        </w:rPr>
        <w:t xml:space="preserve">Demonstrate commitment to the aims and policies of Citizens Advice </w:t>
      </w:r>
      <w:r w:rsidR="00AF34AD">
        <w:rPr>
          <w:rFonts w:ascii="Open Sans" w:hAnsi="Open Sans" w:cs="Open Sans"/>
          <w:sz w:val="22"/>
          <w:szCs w:val="22"/>
        </w:rPr>
        <w:t>Elmbridge West</w:t>
      </w:r>
      <w:r w:rsidRPr="00554341">
        <w:rPr>
          <w:rFonts w:ascii="Open Sans" w:hAnsi="Open Sans" w:cs="Open Sans"/>
          <w:sz w:val="22"/>
          <w:szCs w:val="22"/>
        </w:rPr>
        <w:t>.</w:t>
      </w:r>
    </w:p>
    <w:p w14:paraId="51A42A16" w14:textId="77777777" w:rsidR="00310C7F" w:rsidRPr="00554341" w:rsidRDefault="00310C7F" w:rsidP="00310C7F">
      <w:pPr>
        <w:numPr>
          <w:ilvl w:val="0"/>
          <w:numId w:val="4"/>
        </w:numPr>
        <w:jc w:val="both"/>
        <w:rPr>
          <w:rFonts w:ascii="Open Sans" w:hAnsi="Open Sans" w:cs="Open Sans"/>
          <w:sz w:val="22"/>
          <w:szCs w:val="22"/>
        </w:rPr>
      </w:pPr>
      <w:r w:rsidRPr="00554341">
        <w:rPr>
          <w:rFonts w:ascii="Open Sans" w:hAnsi="Open Sans" w:cs="Open Sans"/>
          <w:sz w:val="22"/>
          <w:szCs w:val="22"/>
        </w:rPr>
        <w:t xml:space="preserve">Abide by health and safety guidelines and share responsibility for own and colleagues safety. </w:t>
      </w:r>
    </w:p>
    <w:p w14:paraId="21EF6B94" w14:textId="6E50F418" w:rsidR="00310C7F" w:rsidRDefault="00310C7F" w:rsidP="00310C7F">
      <w:pPr>
        <w:numPr>
          <w:ilvl w:val="0"/>
          <w:numId w:val="4"/>
        </w:numPr>
        <w:jc w:val="both"/>
        <w:rPr>
          <w:rFonts w:ascii="Open Sans" w:hAnsi="Open Sans" w:cs="Open Sans"/>
          <w:sz w:val="22"/>
          <w:szCs w:val="22"/>
        </w:rPr>
      </w:pPr>
      <w:r w:rsidRPr="00554341">
        <w:rPr>
          <w:rFonts w:ascii="Open Sans" w:hAnsi="Open Sans" w:cs="Open Sans"/>
          <w:sz w:val="22"/>
          <w:szCs w:val="22"/>
        </w:rPr>
        <w:t xml:space="preserve">Carry out any other tasks that may be within the scope of the post to ensure the effective delivery and development of the service. </w:t>
      </w:r>
    </w:p>
    <w:p w14:paraId="580D3030" w14:textId="77777777" w:rsidR="00912ADE" w:rsidRDefault="00912ADE" w:rsidP="00310C7F">
      <w:pPr>
        <w:numPr>
          <w:ilvl w:val="0"/>
          <w:numId w:val="4"/>
        </w:numPr>
        <w:jc w:val="both"/>
        <w:rPr>
          <w:rFonts w:ascii="Open Sans" w:hAnsi="Open Sans" w:cs="Open Sans"/>
          <w:sz w:val="22"/>
          <w:szCs w:val="22"/>
        </w:rPr>
      </w:pPr>
      <w:r>
        <w:rPr>
          <w:rFonts w:ascii="Open Sans" w:hAnsi="Open Sans" w:cs="Open Sans"/>
          <w:sz w:val="22"/>
          <w:szCs w:val="22"/>
        </w:rPr>
        <w:t>Ability to mentor staff and volunteers wanting to develop in the area of WB</w:t>
      </w:r>
    </w:p>
    <w:p w14:paraId="32B13E1F" w14:textId="25C0C603" w:rsidR="00912ADE" w:rsidRPr="00554341" w:rsidRDefault="00912ADE" w:rsidP="00AF34AD">
      <w:pPr>
        <w:ind w:left="720"/>
        <w:jc w:val="both"/>
        <w:rPr>
          <w:rFonts w:ascii="Open Sans" w:hAnsi="Open Sans" w:cs="Open Sans"/>
          <w:sz w:val="22"/>
          <w:szCs w:val="22"/>
        </w:rPr>
      </w:pPr>
      <w:r>
        <w:rPr>
          <w:rFonts w:ascii="Open Sans" w:hAnsi="Open Sans" w:cs="Open Sans"/>
          <w:sz w:val="22"/>
          <w:szCs w:val="22"/>
        </w:rPr>
        <w:t xml:space="preserve"> </w:t>
      </w:r>
    </w:p>
    <w:p w14:paraId="20F44D83" w14:textId="77777777" w:rsidR="00FD323A" w:rsidRPr="00554341" w:rsidRDefault="00FD323A" w:rsidP="00FD323A">
      <w:pPr>
        <w:ind w:left="720"/>
        <w:jc w:val="both"/>
        <w:rPr>
          <w:rFonts w:ascii="Open Sans" w:hAnsi="Open Sans" w:cs="Open Sans"/>
          <w:sz w:val="22"/>
          <w:szCs w:val="22"/>
        </w:rPr>
      </w:pPr>
    </w:p>
    <w:p w14:paraId="3E6F54F9" w14:textId="77777777" w:rsidR="00310C7F" w:rsidRPr="00554341" w:rsidRDefault="00310C7F" w:rsidP="00457970">
      <w:pPr>
        <w:jc w:val="both"/>
        <w:rPr>
          <w:rFonts w:ascii="Open Sans" w:hAnsi="Open Sans" w:cs="Open Sans"/>
          <w:b/>
          <w:sz w:val="28"/>
          <w:szCs w:val="28"/>
          <w:u w:val="single"/>
        </w:rPr>
      </w:pPr>
      <w:r w:rsidRPr="00554341">
        <w:rPr>
          <w:rFonts w:ascii="Open Sans" w:hAnsi="Open Sans" w:cs="Open Sans"/>
          <w:b/>
          <w:sz w:val="28"/>
          <w:szCs w:val="28"/>
          <w:u w:val="single"/>
        </w:rPr>
        <w:lastRenderedPageBreak/>
        <w:t>Person Specification</w:t>
      </w:r>
    </w:p>
    <w:p w14:paraId="501BB6EA" w14:textId="77777777" w:rsidR="00310C7F" w:rsidRPr="00554341" w:rsidRDefault="00310C7F" w:rsidP="00310C7F">
      <w:pPr>
        <w:rPr>
          <w:rFonts w:ascii="Open Sans" w:hAnsi="Open Sans" w:cs="Open Sans"/>
          <w:sz w:val="22"/>
          <w:szCs w:val="22"/>
        </w:rPr>
      </w:pPr>
    </w:p>
    <w:p w14:paraId="5244FC68" w14:textId="77777777" w:rsidR="00310C7F" w:rsidRPr="00554341" w:rsidRDefault="00310C7F" w:rsidP="00310C7F">
      <w:pPr>
        <w:jc w:val="both"/>
        <w:rPr>
          <w:rFonts w:ascii="Open Sans" w:hAnsi="Open Sans" w:cs="Open Sans"/>
          <w:sz w:val="22"/>
          <w:szCs w:val="22"/>
        </w:rPr>
      </w:pPr>
      <w:r w:rsidRPr="00554341">
        <w:rPr>
          <w:rFonts w:ascii="Open Sans" w:hAnsi="Open Sans" w:cs="Open Sans"/>
          <w:sz w:val="22"/>
          <w:szCs w:val="22"/>
        </w:rPr>
        <w:t>When we shortlist and interview for this post, the Person Specification will be used to assess each applicant in terms of their ability to do the job as set out in the job description.</w:t>
      </w:r>
    </w:p>
    <w:p w14:paraId="3B9413F9" w14:textId="77777777" w:rsidR="00310C7F" w:rsidRPr="00554341" w:rsidRDefault="00310C7F" w:rsidP="00310C7F">
      <w:pPr>
        <w:jc w:val="both"/>
        <w:rPr>
          <w:rFonts w:ascii="Open Sans" w:hAnsi="Open Sans" w:cs="Open Sans"/>
          <w:sz w:val="22"/>
          <w:szCs w:val="22"/>
        </w:rPr>
      </w:pPr>
    </w:p>
    <w:p w14:paraId="3ACF0A67" w14:textId="77777777" w:rsidR="00310C7F" w:rsidRPr="00554341" w:rsidRDefault="00310C7F" w:rsidP="00310C7F">
      <w:pPr>
        <w:jc w:val="both"/>
        <w:rPr>
          <w:rFonts w:ascii="Open Sans" w:hAnsi="Open Sans" w:cs="Open Sans"/>
          <w:sz w:val="22"/>
          <w:szCs w:val="22"/>
        </w:rPr>
      </w:pPr>
      <w:r w:rsidRPr="00554341">
        <w:rPr>
          <w:rFonts w:ascii="Open Sans" w:hAnsi="Open Sans" w:cs="Open Sans"/>
          <w:sz w:val="22"/>
          <w:szCs w:val="22"/>
        </w:rPr>
        <w:t>When completing the application form you should try to show how your skills, qualities and experience match each of the criteria below</w:t>
      </w:r>
      <w:r w:rsidR="0063588C" w:rsidRPr="00554341">
        <w:rPr>
          <w:rFonts w:ascii="Open Sans" w:hAnsi="Open Sans" w:cs="Open Sans"/>
          <w:sz w:val="22"/>
          <w:szCs w:val="22"/>
        </w:rPr>
        <w:t>.</w:t>
      </w:r>
    </w:p>
    <w:p w14:paraId="33CEEE2E" w14:textId="77777777" w:rsidR="00310C7F" w:rsidRPr="00554341" w:rsidRDefault="00310C7F" w:rsidP="00310C7F">
      <w:pPr>
        <w:rPr>
          <w:rFonts w:ascii="Open Sans" w:hAnsi="Open Sans" w:cs="Open Sans"/>
          <w:color w:val="008080"/>
          <w:sz w:val="22"/>
          <w:szCs w:val="22"/>
        </w:rPr>
      </w:pPr>
    </w:p>
    <w:p w14:paraId="24942F9B" w14:textId="77777777" w:rsidR="00310C7F" w:rsidRPr="00554341" w:rsidRDefault="00310C7F" w:rsidP="00310C7F">
      <w:pPr>
        <w:jc w:val="both"/>
        <w:rPr>
          <w:rFonts w:ascii="Open Sans" w:hAnsi="Open Sans" w:cs="Open Sans"/>
          <w:b/>
          <w:sz w:val="22"/>
          <w:szCs w:val="22"/>
        </w:rPr>
      </w:pPr>
      <w:r w:rsidRPr="00554341">
        <w:rPr>
          <w:rFonts w:ascii="Open Sans" w:hAnsi="Open Sans" w:cs="Open Sans"/>
          <w:b/>
          <w:sz w:val="22"/>
          <w:szCs w:val="22"/>
        </w:rPr>
        <w:t>The Post holder shall have:</w:t>
      </w:r>
    </w:p>
    <w:p w14:paraId="63F31F6E" w14:textId="77777777" w:rsidR="00532766" w:rsidRPr="00554341" w:rsidRDefault="00532766" w:rsidP="00310C7F">
      <w:pPr>
        <w:jc w:val="both"/>
        <w:rPr>
          <w:rFonts w:ascii="Open Sans" w:hAnsi="Open Sans" w:cs="Open Sans"/>
          <w:b/>
          <w:sz w:val="22"/>
          <w:szCs w:val="22"/>
        </w:rPr>
      </w:pPr>
    </w:p>
    <w:p w14:paraId="01099BCD" w14:textId="7515FF26" w:rsidR="00532766" w:rsidRPr="00554341" w:rsidRDefault="00F52D76" w:rsidP="00310C7F">
      <w:pPr>
        <w:jc w:val="both"/>
        <w:rPr>
          <w:rFonts w:ascii="Open Sans" w:hAnsi="Open Sans" w:cs="Open Sans"/>
          <w:b/>
          <w:sz w:val="22"/>
          <w:szCs w:val="22"/>
        </w:rPr>
      </w:pPr>
      <w:r w:rsidRPr="00554341">
        <w:rPr>
          <w:rFonts w:ascii="Open Sans" w:hAnsi="Open Sans" w:cs="Open Sans"/>
          <w:b/>
          <w:sz w:val="22"/>
          <w:szCs w:val="22"/>
        </w:rPr>
        <w:t>E</w:t>
      </w:r>
      <w:r w:rsidR="00532766" w:rsidRPr="00554341">
        <w:rPr>
          <w:rFonts w:ascii="Open Sans" w:hAnsi="Open Sans" w:cs="Open Sans"/>
          <w:b/>
          <w:sz w:val="22"/>
          <w:szCs w:val="22"/>
        </w:rPr>
        <w:t>ssential criteria</w:t>
      </w:r>
    </w:p>
    <w:p w14:paraId="68AABCF8" w14:textId="77777777" w:rsidR="00310C7F" w:rsidRPr="00554341" w:rsidRDefault="00310C7F" w:rsidP="00310C7F">
      <w:pPr>
        <w:ind w:left="720"/>
        <w:jc w:val="both"/>
        <w:rPr>
          <w:rFonts w:ascii="Open Sans" w:hAnsi="Open Sans" w:cs="Open Sans"/>
          <w:sz w:val="22"/>
          <w:szCs w:val="22"/>
        </w:rPr>
      </w:pPr>
    </w:p>
    <w:p w14:paraId="43876FB2" w14:textId="77777777" w:rsidR="00310C7F" w:rsidRPr="00554341" w:rsidRDefault="00D7294C" w:rsidP="00E047E8">
      <w:pPr>
        <w:pStyle w:val="ListParagraph"/>
        <w:numPr>
          <w:ilvl w:val="0"/>
          <w:numId w:val="6"/>
        </w:numPr>
        <w:rPr>
          <w:rFonts w:ascii="Open Sans" w:hAnsi="Open Sans" w:cs="Open Sans"/>
          <w:sz w:val="22"/>
          <w:szCs w:val="22"/>
        </w:rPr>
      </w:pPr>
      <w:r w:rsidRPr="00554341">
        <w:rPr>
          <w:rFonts w:ascii="Open Sans" w:hAnsi="Open Sans" w:cs="Open Sans"/>
          <w:sz w:val="22"/>
          <w:szCs w:val="22"/>
        </w:rPr>
        <w:t>A</w:t>
      </w:r>
      <w:r w:rsidR="00310C7F" w:rsidRPr="00554341">
        <w:rPr>
          <w:rFonts w:ascii="Open Sans" w:hAnsi="Open Sans" w:cs="Open Sans"/>
          <w:sz w:val="22"/>
          <w:szCs w:val="22"/>
        </w:rPr>
        <w:t>bility to prioritise</w:t>
      </w:r>
      <w:r w:rsidR="00E047E8" w:rsidRPr="00554341">
        <w:rPr>
          <w:rFonts w:ascii="Open Sans" w:hAnsi="Open Sans" w:cs="Open Sans"/>
          <w:sz w:val="22"/>
          <w:szCs w:val="22"/>
        </w:rPr>
        <w:t xml:space="preserve"> tasks and manage time effectively under own initiative to meet </w:t>
      </w:r>
      <w:r w:rsidR="00310C7F" w:rsidRPr="00554341">
        <w:rPr>
          <w:rFonts w:ascii="Open Sans" w:hAnsi="Open Sans" w:cs="Open Sans"/>
          <w:sz w:val="22"/>
          <w:szCs w:val="22"/>
        </w:rPr>
        <w:t>deadlines</w:t>
      </w:r>
      <w:r w:rsidR="008C425C" w:rsidRPr="00554341">
        <w:rPr>
          <w:rFonts w:ascii="Open Sans" w:hAnsi="Open Sans" w:cs="Open Sans"/>
          <w:sz w:val="22"/>
          <w:szCs w:val="22"/>
        </w:rPr>
        <w:t xml:space="preserve"> and targets</w:t>
      </w:r>
      <w:r w:rsidR="00310C7F" w:rsidRPr="00554341">
        <w:rPr>
          <w:rFonts w:ascii="Open Sans" w:hAnsi="Open Sans" w:cs="Open Sans"/>
          <w:sz w:val="22"/>
          <w:szCs w:val="22"/>
        </w:rPr>
        <w:t>.</w:t>
      </w:r>
    </w:p>
    <w:p w14:paraId="3DD4E199" w14:textId="77777777" w:rsidR="00310C7F" w:rsidRPr="00554341" w:rsidRDefault="00310C7F" w:rsidP="00D7294C">
      <w:pPr>
        <w:pStyle w:val="ListParagraph"/>
        <w:numPr>
          <w:ilvl w:val="0"/>
          <w:numId w:val="6"/>
        </w:numPr>
        <w:rPr>
          <w:rFonts w:ascii="Open Sans" w:hAnsi="Open Sans" w:cs="Open Sans"/>
          <w:sz w:val="22"/>
          <w:szCs w:val="22"/>
        </w:rPr>
      </w:pPr>
      <w:r w:rsidRPr="00554341">
        <w:rPr>
          <w:rFonts w:ascii="Open Sans" w:hAnsi="Open Sans" w:cs="Open Sans"/>
          <w:sz w:val="22"/>
          <w:szCs w:val="22"/>
        </w:rPr>
        <w:t>The ability to communicate effectively and sensitively with clients and third par</w:t>
      </w:r>
      <w:r w:rsidR="004B6456" w:rsidRPr="00554341">
        <w:rPr>
          <w:rFonts w:ascii="Open Sans" w:hAnsi="Open Sans" w:cs="Open Sans"/>
          <w:sz w:val="22"/>
          <w:szCs w:val="22"/>
        </w:rPr>
        <w:t>ties</w:t>
      </w:r>
      <w:r w:rsidR="00D7294C" w:rsidRPr="00554341">
        <w:rPr>
          <w:rFonts w:ascii="Open Sans" w:hAnsi="Open Sans" w:cs="Open Sans"/>
          <w:sz w:val="22"/>
          <w:szCs w:val="22"/>
        </w:rPr>
        <w:t xml:space="preserve"> from any background</w:t>
      </w:r>
      <w:r w:rsidRPr="00554341">
        <w:rPr>
          <w:rFonts w:ascii="Open Sans" w:hAnsi="Open Sans" w:cs="Open Sans"/>
          <w:sz w:val="22"/>
          <w:szCs w:val="22"/>
        </w:rPr>
        <w:t xml:space="preserve">. </w:t>
      </w:r>
    </w:p>
    <w:p w14:paraId="2ADF6D92" w14:textId="77777777" w:rsidR="00310C7F" w:rsidRPr="00554341" w:rsidRDefault="00310C7F" w:rsidP="00310C7F">
      <w:pPr>
        <w:numPr>
          <w:ilvl w:val="0"/>
          <w:numId w:val="6"/>
        </w:numPr>
        <w:jc w:val="both"/>
        <w:rPr>
          <w:rFonts w:ascii="Open Sans" w:hAnsi="Open Sans" w:cs="Open Sans"/>
          <w:sz w:val="22"/>
          <w:szCs w:val="22"/>
        </w:rPr>
      </w:pPr>
      <w:r w:rsidRPr="00554341">
        <w:rPr>
          <w:rFonts w:ascii="Open Sans" w:hAnsi="Open Sans" w:cs="Open Sans"/>
          <w:sz w:val="22"/>
          <w:szCs w:val="22"/>
        </w:rPr>
        <w:t>The ability to monitor and maintain own standards</w:t>
      </w:r>
      <w:r w:rsidR="00E047E8" w:rsidRPr="00554341">
        <w:rPr>
          <w:rFonts w:ascii="Open Sans" w:hAnsi="Open Sans" w:cs="Open Sans"/>
          <w:sz w:val="22"/>
          <w:szCs w:val="22"/>
        </w:rPr>
        <w:t xml:space="preserve"> and to keep accurate case records</w:t>
      </w:r>
      <w:r w:rsidRPr="00554341">
        <w:rPr>
          <w:rFonts w:ascii="Open Sans" w:hAnsi="Open Sans" w:cs="Open Sans"/>
          <w:sz w:val="22"/>
          <w:szCs w:val="22"/>
        </w:rPr>
        <w:t xml:space="preserve">. </w:t>
      </w:r>
    </w:p>
    <w:p w14:paraId="587B3C59" w14:textId="77777777" w:rsidR="00310C7F" w:rsidRPr="00554341" w:rsidRDefault="00310C7F" w:rsidP="00310C7F">
      <w:pPr>
        <w:pStyle w:val="ListParagraph"/>
        <w:numPr>
          <w:ilvl w:val="0"/>
          <w:numId w:val="6"/>
        </w:numPr>
        <w:rPr>
          <w:rFonts w:ascii="Open Sans" w:hAnsi="Open Sans" w:cs="Open Sans"/>
          <w:sz w:val="22"/>
          <w:szCs w:val="22"/>
        </w:rPr>
      </w:pPr>
      <w:r w:rsidRPr="00554341">
        <w:rPr>
          <w:rFonts w:ascii="Open Sans" w:hAnsi="Open Sans" w:cs="Open Sans"/>
          <w:sz w:val="22"/>
          <w:szCs w:val="22"/>
        </w:rPr>
        <w:t xml:space="preserve">Good practical knowledge of </w:t>
      </w:r>
      <w:r w:rsidR="007057B6" w:rsidRPr="00554341">
        <w:rPr>
          <w:rFonts w:ascii="Open Sans" w:hAnsi="Open Sans" w:cs="Open Sans"/>
          <w:sz w:val="22"/>
          <w:szCs w:val="22"/>
        </w:rPr>
        <w:t>I</w:t>
      </w:r>
      <w:r w:rsidRPr="00554341">
        <w:rPr>
          <w:rFonts w:ascii="Open Sans" w:hAnsi="Open Sans" w:cs="Open Sans"/>
          <w:sz w:val="22"/>
          <w:szCs w:val="22"/>
        </w:rPr>
        <w:t xml:space="preserve">T systems for case recording, </w:t>
      </w:r>
      <w:r w:rsidR="005B6B13" w:rsidRPr="00554341">
        <w:rPr>
          <w:rFonts w:ascii="Open Sans" w:hAnsi="Open Sans" w:cs="Open Sans"/>
          <w:sz w:val="22"/>
          <w:szCs w:val="22"/>
        </w:rPr>
        <w:t>researching and communicating</w:t>
      </w:r>
      <w:r w:rsidRPr="00554341">
        <w:rPr>
          <w:rFonts w:ascii="Open Sans" w:hAnsi="Open Sans" w:cs="Open Sans"/>
          <w:sz w:val="22"/>
          <w:szCs w:val="22"/>
        </w:rPr>
        <w:t>.</w:t>
      </w:r>
    </w:p>
    <w:p w14:paraId="0AC71906" w14:textId="77777777" w:rsidR="00310C7F" w:rsidRPr="00554341" w:rsidRDefault="00310C7F" w:rsidP="00310C7F">
      <w:pPr>
        <w:numPr>
          <w:ilvl w:val="0"/>
          <w:numId w:val="6"/>
        </w:numPr>
        <w:jc w:val="both"/>
        <w:rPr>
          <w:rFonts w:ascii="Open Sans" w:hAnsi="Open Sans" w:cs="Open Sans"/>
          <w:sz w:val="22"/>
          <w:szCs w:val="22"/>
        </w:rPr>
      </w:pPr>
      <w:r w:rsidRPr="00554341">
        <w:rPr>
          <w:rFonts w:ascii="Open Sans" w:hAnsi="Open Sans" w:cs="Open Sans"/>
          <w:sz w:val="22"/>
          <w:szCs w:val="22"/>
        </w:rPr>
        <w:t xml:space="preserve">Understanding of and commitment to the aims and principles of the Citizens Advice service and </w:t>
      </w:r>
      <w:r w:rsidR="005B6B13" w:rsidRPr="00554341">
        <w:rPr>
          <w:rFonts w:ascii="Open Sans" w:hAnsi="Open Sans" w:cs="Open Sans"/>
          <w:sz w:val="22"/>
          <w:szCs w:val="22"/>
        </w:rPr>
        <w:t>its equal opportunity policy</w:t>
      </w:r>
      <w:r w:rsidRPr="00554341">
        <w:rPr>
          <w:rFonts w:ascii="Open Sans" w:hAnsi="Open Sans" w:cs="Open Sans"/>
          <w:sz w:val="22"/>
          <w:szCs w:val="22"/>
        </w:rPr>
        <w:t>.</w:t>
      </w:r>
    </w:p>
    <w:p w14:paraId="1317A3DE" w14:textId="77777777" w:rsidR="00F52D76" w:rsidRPr="00554341" w:rsidRDefault="005B6B13" w:rsidP="00F52D76">
      <w:pPr>
        <w:numPr>
          <w:ilvl w:val="0"/>
          <w:numId w:val="6"/>
        </w:numPr>
        <w:jc w:val="both"/>
        <w:rPr>
          <w:rFonts w:ascii="Open Sans" w:hAnsi="Open Sans" w:cs="Open Sans"/>
          <w:sz w:val="22"/>
          <w:szCs w:val="22"/>
        </w:rPr>
      </w:pPr>
      <w:r w:rsidRPr="00554341">
        <w:rPr>
          <w:rFonts w:ascii="Open Sans" w:hAnsi="Open Sans" w:cs="Open Sans"/>
          <w:sz w:val="22"/>
          <w:szCs w:val="22"/>
        </w:rPr>
        <w:t>Understanding of current</w:t>
      </w:r>
      <w:r w:rsidR="00310C7F" w:rsidRPr="00554341">
        <w:rPr>
          <w:rFonts w:ascii="Open Sans" w:hAnsi="Open Sans" w:cs="Open Sans"/>
          <w:sz w:val="22"/>
          <w:szCs w:val="22"/>
        </w:rPr>
        <w:t xml:space="preserve"> issues affecting </w:t>
      </w:r>
      <w:r w:rsidRPr="00554341">
        <w:rPr>
          <w:rFonts w:ascii="Open Sans" w:hAnsi="Open Sans" w:cs="Open Sans"/>
          <w:sz w:val="22"/>
          <w:szCs w:val="22"/>
        </w:rPr>
        <w:t>communities</w:t>
      </w:r>
      <w:r w:rsidR="00310C7F" w:rsidRPr="00554341">
        <w:rPr>
          <w:rFonts w:ascii="Open Sans" w:hAnsi="Open Sans" w:cs="Open Sans"/>
          <w:sz w:val="22"/>
          <w:szCs w:val="22"/>
        </w:rPr>
        <w:t xml:space="preserve"> and their implications for clients and service provision. </w:t>
      </w:r>
    </w:p>
    <w:p w14:paraId="0CF64754" w14:textId="77777777" w:rsidR="008C425C" w:rsidRPr="00554341" w:rsidRDefault="008C425C" w:rsidP="008C425C">
      <w:pPr>
        <w:ind w:left="720"/>
        <w:jc w:val="both"/>
        <w:rPr>
          <w:rFonts w:ascii="Open Sans" w:hAnsi="Open Sans" w:cs="Open Sans"/>
          <w:sz w:val="22"/>
          <w:szCs w:val="22"/>
        </w:rPr>
      </w:pPr>
    </w:p>
    <w:p w14:paraId="5F1B2686" w14:textId="2370039D" w:rsidR="00F52D76" w:rsidRPr="00554341" w:rsidRDefault="00F52D76" w:rsidP="00F52D76">
      <w:pPr>
        <w:jc w:val="both"/>
        <w:rPr>
          <w:rFonts w:ascii="Open Sans" w:hAnsi="Open Sans" w:cs="Open Sans"/>
          <w:b/>
          <w:sz w:val="22"/>
          <w:szCs w:val="22"/>
        </w:rPr>
      </w:pPr>
      <w:r w:rsidRPr="00554341">
        <w:rPr>
          <w:rFonts w:ascii="Open Sans" w:hAnsi="Open Sans" w:cs="Open Sans"/>
          <w:b/>
          <w:sz w:val="22"/>
          <w:szCs w:val="22"/>
        </w:rPr>
        <w:t>Desirable</w:t>
      </w:r>
    </w:p>
    <w:p w14:paraId="2FA1C7AF" w14:textId="77777777" w:rsidR="00F52D76" w:rsidRPr="00554341" w:rsidRDefault="00F52D76" w:rsidP="00F52D76">
      <w:pPr>
        <w:ind w:left="720"/>
        <w:jc w:val="both"/>
        <w:rPr>
          <w:rFonts w:ascii="Open Sans" w:hAnsi="Open Sans" w:cs="Open Sans"/>
          <w:sz w:val="22"/>
          <w:szCs w:val="22"/>
        </w:rPr>
      </w:pPr>
    </w:p>
    <w:p w14:paraId="2ECFFB93" w14:textId="77777777" w:rsidR="00394E59" w:rsidRPr="00394E59" w:rsidRDefault="00152187" w:rsidP="00394E59">
      <w:pPr>
        <w:pStyle w:val="ListParagraph"/>
        <w:numPr>
          <w:ilvl w:val="0"/>
          <w:numId w:val="6"/>
        </w:numPr>
        <w:jc w:val="both"/>
        <w:rPr>
          <w:rFonts w:ascii="Open Sans" w:hAnsi="Open Sans" w:cs="Open Sans"/>
        </w:rPr>
      </w:pPr>
      <w:r w:rsidRPr="00554341">
        <w:rPr>
          <w:rFonts w:ascii="Open Sans" w:hAnsi="Open Sans" w:cs="Open Sans"/>
          <w:sz w:val="22"/>
          <w:szCs w:val="22"/>
        </w:rPr>
        <w:t>Experience in a Citizens Advice office.</w:t>
      </w:r>
    </w:p>
    <w:p w14:paraId="3B0EAFB6" w14:textId="1EC18103" w:rsidR="00394E59" w:rsidRPr="00394E59" w:rsidRDefault="00394E59" w:rsidP="00394E59">
      <w:pPr>
        <w:pStyle w:val="ListParagraph"/>
        <w:numPr>
          <w:ilvl w:val="0"/>
          <w:numId w:val="6"/>
        </w:numPr>
        <w:jc w:val="both"/>
        <w:rPr>
          <w:rFonts w:ascii="Open Sans" w:hAnsi="Open Sans" w:cs="Open Sans"/>
        </w:rPr>
      </w:pPr>
      <w:r>
        <w:rPr>
          <w:rFonts w:ascii="Open Sans" w:hAnsi="Open Sans" w:cs="Open Sans"/>
          <w:sz w:val="22"/>
          <w:szCs w:val="22"/>
        </w:rPr>
        <w:t>E</w:t>
      </w:r>
      <w:r w:rsidRPr="00394E59">
        <w:rPr>
          <w:rFonts w:ascii="Open Sans" w:hAnsi="Open Sans" w:cs="Open Sans"/>
          <w:sz w:val="22"/>
          <w:szCs w:val="22"/>
        </w:rPr>
        <w:t xml:space="preserve">xperience of providing welfare benefits advice with casework.  </w:t>
      </w:r>
    </w:p>
    <w:p w14:paraId="3D77A8B1" w14:textId="0C42AF21" w:rsidR="00394E59" w:rsidRPr="00394E59" w:rsidRDefault="00394E59" w:rsidP="00394E59">
      <w:pPr>
        <w:numPr>
          <w:ilvl w:val="0"/>
          <w:numId w:val="6"/>
        </w:numPr>
        <w:jc w:val="both"/>
        <w:rPr>
          <w:rFonts w:ascii="Open Sans" w:hAnsi="Open Sans" w:cs="Open Sans"/>
          <w:sz w:val="22"/>
          <w:szCs w:val="22"/>
        </w:rPr>
      </w:pPr>
      <w:r>
        <w:rPr>
          <w:rFonts w:ascii="Open Sans" w:hAnsi="Open Sans" w:cs="Open Sans"/>
          <w:sz w:val="22"/>
          <w:szCs w:val="22"/>
        </w:rPr>
        <w:t>K</w:t>
      </w:r>
      <w:r w:rsidRPr="00394E59">
        <w:rPr>
          <w:rFonts w:ascii="Open Sans" w:hAnsi="Open Sans" w:cs="Open Sans"/>
          <w:sz w:val="22"/>
          <w:szCs w:val="22"/>
        </w:rPr>
        <w:t>nowledge of welfare benefits, able to deal with more complex issues in a system where Universal Credit and legacy benefits coexist.</w:t>
      </w:r>
    </w:p>
    <w:p w14:paraId="420B4537" w14:textId="77777777" w:rsidR="00394E59" w:rsidRPr="00394E59" w:rsidRDefault="00394E59" w:rsidP="00394E59">
      <w:pPr>
        <w:numPr>
          <w:ilvl w:val="0"/>
          <w:numId w:val="6"/>
        </w:numPr>
        <w:contextualSpacing/>
        <w:rPr>
          <w:rFonts w:ascii="Open Sans" w:hAnsi="Open Sans" w:cs="Open Sans"/>
          <w:sz w:val="22"/>
          <w:szCs w:val="22"/>
        </w:rPr>
      </w:pPr>
      <w:r w:rsidRPr="00394E59">
        <w:rPr>
          <w:rFonts w:ascii="Open Sans" w:hAnsi="Open Sans" w:cs="Open Sans"/>
          <w:sz w:val="22"/>
          <w:szCs w:val="22"/>
        </w:rPr>
        <w:t>Ability to check benefits awards and perform calculations, identifying entitlement to benefits, additional elements, premiums, rates and backdated payments.</w:t>
      </w:r>
    </w:p>
    <w:p w14:paraId="7D44A599" w14:textId="77777777" w:rsidR="00AF34AD" w:rsidRPr="00394E59" w:rsidRDefault="00AF34AD" w:rsidP="00394E59">
      <w:pPr>
        <w:ind w:left="360"/>
        <w:jc w:val="both"/>
        <w:rPr>
          <w:rFonts w:ascii="Open Sans" w:hAnsi="Open Sans" w:cs="Open Sans"/>
        </w:rPr>
      </w:pPr>
    </w:p>
    <w:sectPr w:rsidR="00AF34AD" w:rsidRPr="00394E59" w:rsidSect="00FC5981">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2286" w14:textId="77777777" w:rsidR="00FC5981" w:rsidRDefault="00FC5981">
      <w:r>
        <w:separator/>
      </w:r>
    </w:p>
  </w:endnote>
  <w:endnote w:type="continuationSeparator" w:id="0">
    <w:p w14:paraId="4223CD2A" w14:textId="77777777" w:rsidR="00FC5981" w:rsidRDefault="00FC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2C80" w14:textId="77777777" w:rsidR="0086360F" w:rsidRDefault="00DF0DEF" w:rsidP="00821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71892" w14:textId="77777777" w:rsidR="0086360F" w:rsidRDefault="0086360F" w:rsidP="00821F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BE89" w14:textId="77777777" w:rsidR="0086360F" w:rsidRDefault="00DF0DEF" w:rsidP="00821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341">
      <w:rPr>
        <w:rStyle w:val="PageNumber"/>
        <w:noProof/>
      </w:rPr>
      <w:t>2</w:t>
    </w:r>
    <w:r>
      <w:rPr>
        <w:rStyle w:val="PageNumber"/>
      </w:rPr>
      <w:fldChar w:fldCharType="end"/>
    </w:r>
  </w:p>
  <w:p w14:paraId="268C49F0" w14:textId="77777777" w:rsidR="0086360F" w:rsidRDefault="0086360F" w:rsidP="00821F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5A36" w14:textId="77777777" w:rsidR="00FC5981" w:rsidRDefault="00FC5981">
      <w:r>
        <w:separator/>
      </w:r>
    </w:p>
  </w:footnote>
  <w:footnote w:type="continuationSeparator" w:id="0">
    <w:p w14:paraId="44625A1E" w14:textId="77777777" w:rsidR="00FC5981" w:rsidRDefault="00FC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D538" w14:textId="77777777" w:rsidR="0086360F" w:rsidRDefault="0086360F">
    <w:pPr>
      <w:pStyle w:val="Header"/>
    </w:pPr>
  </w:p>
  <w:p w14:paraId="2DEECBEB" w14:textId="77777777" w:rsidR="0086360F" w:rsidRPr="00513BE1" w:rsidRDefault="0086360F">
    <w:pPr>
      <w:pStyle w:val="Header"/>
      <w:rPr>
        <w:color w:val="BFBFBF" w:themeColor="background1" w:themeShade="B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7930"/>
    <w:multiLevelType w:val="hybridMultilevel"/>
    <w:tmpl w:val="F67A6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4D20C1"/>
    <w:multiLevelType w:val="hybridMultilevel"/>
    <w:tmpl w:val="8FD45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4480C"/>
    <w:multiLevelType w:val="hybridMultilevel"/>
    <w:tmpl w:val="4FB2BB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67022C"/>
    <w:multiLevelType w:val="hybridMultilevel"/>
    <w:tmpl w:val="1EC84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6411E9"/>
    <w:multiLevelType w:val="hybridMultilevel"/>
    <w:tmpl w:val="9DC07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9F35E3"/>
    <w:multiLevelType w:val="hybridMultilevel"/>
    <w:tmpl w:val="156C4016"/>
    <w:lvl w:ilvl="0" w:tplc="296ED0CE">
      <w:start w:val="1"/>
      <w:numFmt w:val="decimal"/>
      <w:lvlText w:val="%1."/>
      <w:lvlJc w:val="left"/>
      <w:pPr>
        <w:tabs>
          <w:tab w:val="num" w:pos="720"/>
        </w:tabs>
        <w:ind w:left="720" w:hanging="360"/>
      </w:pPr>
      <w:rPr>
        <w:rFonts w:hint="default"/>
        <w:w w:val="99"/>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15247884">
    <w:abstractNumId w:val="3"/>
  </w:num>
  <w:num w:numId="2" w16cid:durableId="332880329">
    <w:abstractNumId w:val="4"/>
  </w:num>
  <w:num w:numId="3" w16cid:durableId="1654943656">
    <w:abstractNumId w:val="1"/>
  </w:num>
  <w:num w:numId="4" w16cid:durableId="1653676590">
    <w:abstractNumId w:val="0"/>
  </w:num>
  <w:num w:numId="5" w16cid:durableId="1369716062">
    <w:abstractNumId w:val="2"/>
  </w:num>
  <w:num w:numId="6" w16cid:durableId="315691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C7F"/>
    <w:rsid w:val="0003330C"/>
    <w:rsid w:val="00090707"/>
    <w:rsid w:val="000B2D88"/>
    <w:rsid w:val="000E632F"/>
    <w:rsid w:val="00152187"/>
    <w:rsid w:val="00171934"/>
    <w:rsid w:val="00187494"/>
    <w:rsid w:val="00193528"/>
    <w:rsid w:val="002630A0"/>
    <w:rsid w:val="00284E3C"/>
    <w:rsid w:val="002C1CC5"/>
    <w:rsid w:val="002C271C"/>
    <w:rsid w:val="00300694"/>
    <w:rsid w:val="00310C7F"/>
    <w:rsid w:val="003233DF"/>
    <w:rsid w:val="0033786C"/>
    <w:rsid w:val="003461A9"/>
    <w:rsid w:val="00346D17"/>
    <w:rsid w:val="00355ED9"/>
    <w:rsid w:val="00394E59"/>
    <w:rsid w:val="003D3774"/>
    <w:rsid w:val="00457970"/>
    <w:rsid w:val="004B6456"/>
    <w:rsid w:val="004D45B8"/>
    <w:rsid w:val="004F0487"/>
    <w:rsid w:val="00532766"/>
    <w:rsid w:val="0053347D"/>
    <w:rsid w:val="005532E1"/>
    <w:rsid w:val="00554341"/>
    <w:rsid w:val="00572A00"/>
    <w:rsid w:val="005935FA"/>
    <w:rsid w:val="005B6B13"/>
    <w:rsid w:val="005D32EC"/>
    <w:rsid w:val="005F7AE7"/>
    <w:rsid w:val="0063588C"/>
    <w:rsid w:val="0064076C"/>
    <w:rsid w:val="00656506"/>
    <w:rsid w:val="006660AE"/>
    <w:rsid w:val="007026AF"/>
    <w:rsid w:val="007057B6"/>
    <w:rsid w:val="007520E7"/>
    <w:rsid w:val="007D6048"/>
    <w:rsid w:val="0086360F"/>
    <w:rsid w:val="008742AC"/>
    <w:rsid w:val="00876043"/>
    <w:rsid w:val="00882AA3"/>
    <w:rsid w:val="00886F16"/>
    <w:rsid w:val="008A78D7"/>
    <w:rsid w:val="008C425C"/>
    <w:rsid w:val="00903E18"/>
    <w:rsid w:val="00912ADE"/>
    <w:rsid w:val="00937513"/>
    <w:rsid w:val="00957685"/>
    <w:rsid w:val="009B5BCE"/>
    <w:rsid w:val="009E1DD6"/>
    <w:rsid w:val="009E330D"/>
    <w:rsid w:val="009F2634"/>
    <w:rsid w:val="00A00F17"/>
    <w:rsid w:val="00A4633A"/>
    <w:rsid w:val="00A50DF3"/>
    <w:rsid w:val="00AC2BD7"/>
    <w:rsid w:val="00AF34AD"/>
    <w:rsid w:val="00B43A0B"/>
    <w:rsid w:val="00B72CB6"/>
    <w:rsid w:val="00BE3489"/>
    <w:rsid w:val="00C14D8D"/>
    <w:rsid w:val="00C40BB4"/>
    <w:rsid w:val="00C41261"/>
    <w:rsid w:val="00CB12F2"/>
    <w:rsid w:val="00CD2620"/>
    <w:rsid w:val="00D7294C"/>
    <w:rsid w:val="00DB1DF0"/>
    <w:rsid w:val="00DF0DEF"/>
    <w:rsid w:val="00E01834"/>
    <w:rsid w:val="00E047E8"/>
    <w:rsid w:val="00E3692D"/>
    <w:rsid w:val="00E379F5"/>
    <w:rsid w:val="00ED4CFC"/>
    <w:rsid w:val="00EE70EF"/>
    <w:rsid w:val="00F305EC"/>
    <w:rsid w:val="00F324EB"/>
    <w:rsid w:val="00F5245E"/>
    <w:rsid w:val="00F52D76"/>
    <w:rsid w:val="00FC5981"/>
    <w:rsid w:val="00FD323A"/>
    <w:rsid w:val="00FF2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62CE"/>
  <w15:docId w15:val="{781C70CC-61D4-4834-80FD-92A0C543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0C7F"/>
    <w:pPr>
      <w:tabs>
        <w:tab w:val="center" w:pos="4153"/>
        <w:tab w:val="right" w:pos="8306"/>
      </w:tabs>
    </w:pPr>
    <w:rPr>
      <w:rFonts w:ascii="Arial" w:hAnsi="Arial"/>
      <w:sz w:val="22"/>
      <w:szCs w:val="20"/>
      <w:lang w:val="en-US"/>
    </w:rPr>
  </w:style>
  <w:style w:type="character" w:customStyle="1" w:styleId="HeaderChar">
    <w:name w:val="Header Char"/>
    <w:basedOn w:val="DefaultParagraphFont"/>
    <w:link w:val="Header"/>
    <w:uiPriority w:val="99"/>
    <w:rsid w:val="00310C7F"/>
    <w:rPr>
      <w:rFonts w:ascii="Arial" w:eastAsia="Times New Roman" w:hAnsi="Arial" w:cs="Times New Roman"/>
      <w:szCs w:val="20"/>
      <w:lang w:val="en-US"/>
    </w:rPr>
  </w:style>
  <w:style w:type="paragraph" w:styleId="Footer">
    <w:name w:val="footer"/>
    <w:basedOn w:val="Normal"/>
    <w:link w:val="FooterChar"/>
    <w:rsid w:val="00310C7F"/>
    <w:pPr>
      <w:tabs>
        <w:tab w:val="center" w:pos="4153"/>
        <w:tab w:val="right" w:pos="8306"/>
      </w:tabs>
    </w:pPr>
  </w:style>
  <w:style w:type="character" w:customStyle="1" w:styleId="FooterChar">
    <w:name w:val="Footer Char"/>
    <w:basedOn w:val="DefaultParagraphFont"/>
    <w:link w:val="Footer"/>
    <w:rsid w:val="00310C7F"/>
    <w:rPr>
      <w:rFonts w:ascii="Times New Roman" w:eastAsia="Times New Roman" w:hAnsi="Times New Roman" w:cs="Times New Roman"/>
      <w:sz w:val="24"/>
      <w:szCs w:val="24"/>
    </w:rPr>
  </w:style>
  <w:style w:type="character" w:styleId="PageNumber">
    <w:name w:val="page number"/>
    <w:basedOn w:val="DefaultParagraphFont"/>
    <w:rsid w:val="00310C7F"/>
  </w:style>
  <w:style w:type="paragraph" w:styleId="NormalWeb">
    <w:name w:val="Normal (Web)"/>
    <w:basedOn w:val="Normal"/>
    <w:uiPriority w:val="99"/>
    <w:rsid w:val="00310C7F"/>
    <w:pPr>
      <w:spacing w:before="100" w:beforeAutospacing="1" w:after="100" w:afterAutospacing="1"/>
    </w:pPr>
    <w:rPr>
      <w:lang w:eastAsia="en-GB"/>
    </w:rPr>
  </w:style>
  <w:style w:type="paragraph" w:styleId="ListParagraph">
    <w:name w:val="List Paragraph"/>
    <w:basedOn w:val="Normal"/>
    <w:uiPriority w:val="34"/>
    <w:qFormat/>
    <w:rsid w:val="00310C7F"/>
    <w:pPr>
      <w:ind w:left="720"/>
      <w:contextualSpacing/>
    </w:pPr>
  </w:style>
  <w:style w:type="character" w:styleId="Hyperlink">
    <w:name w:val="Hyperlink"/>
    <w:basedOn w:val="DefaultParagraphFont"/>
    <w:uiPriority w:val="99"/>
    <w:unhideWhenUsed/>
    <w:rsid w:val="00656506"/>
    <w:rPr>
      <w:color w:val="0000FF"/>
      <w:u w:val="single"/>
    </w:rPr>
  </w:style>
  <w:style w:type="character" w:customStyle="1" w:styleId="UnresolvedMention1">
    <w:name w:val="Unresolved Mention1"/>
    <w:basedOn w:val="DefaultParagraphFont"/>
    <w:uiPriority w:val="99"/>
    <w:semiHidden/>
    <w:unhideWhenUsed/>
    <w:rsid w:val="00903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449511">
      <w:bodyDiv w:val="1"/>
      <w:marLeft w:val="0"/>
      <w:marRight w:val="0"/>
      <w:marTop w:val="0"/>
      <w:marBottom w:val="0"/>
      <w:divBdr>
        <w:top w:val="none" w:sz="0" w:space="0" w:color="auto"/>
        <w:left w:val="none" w:sz="0" w:space="0" w:color="auto"/>
        <w:bottom w:val="none" w:sz="0" w:space="0" w:color="auto"/>
        <w:right w:val="none" w:sz="0" w:space="0" w:color="auto"/>
      </w:divBdr>
    </w:div>
    <w:div w:id="1037126116">
      <w:bodyDiv w:val="1"/>
      <w:marLeft w:val="0"/>
      <w:marRight w:val="0"/>
      <w:marTop w:val="0"/>
      <w:marBottom w:val="0"/>
      <w:divBdr>
        <w:top w:val="none" w:sz="0" w:space="0" w:color="auto"/>
        <w:left w:val="none" w:sz="0" w:space="0" w:color="auto"/>
        <w:bottom w:val="none" w:sz="0" w:space="0" w:color="auto"/>
        <w:right w:val="none" w:sz="0" w:space="0" w:color="auto"/>
      </w:divBdr>
      <w:divsChild>
        <w:div w:id="478694024">
          <w:marLeft w:val="0"/>
          <w:marRight w:val="0"/>
          <w:marTop w:val="0"/>
          <w:marBottom w:val="0"/>
          <w:divBdr>
            <w:top w:val="none" w:sz="0" w:space="0" w:color="auto"/>
            <w:left w:val="none" w:sz="0" w:space="0" w:color="auto"/>
            <w:bottom w:val="none" w:sz="0" w:space="0" w:color="auto"/>
            <w:right w:val="none" w:sz="0" w:space="0" w:color="auto"/>
          </w:divBdr>
        </w:div>
        <w:div w:id="1812941814">
          <w:marLeft w:val="0"/>
          <w:marRight w:val="0"/>
          <w:marTop w:val="0"/>
          <w:marBottom w:val="0"/>
          <w:divBdr>
            <w:top w:val="none" w:sz="0" w:space="0" w:color="auto"/>
            <w:left w:val="none" w:sz="0" w:space="0" w:color="auto"/>
            <w:bottom w:val="none" w:sz="0" w:space="0" w:color="auto"/>
            <w:right w:val="none" w:sz="0" w:space="0" w:color="auto"/>
          </w:divBdr>
        </w:div>
      </w:divsChild>
    </w:div>
    <w:div w:id="1076242745">
      <w:bodyDiv w:val="1"/>
      <w:marLeft w:val="0"/>
      <w:marRight w:val="0"/>
      <w:marTop w:val="0"/>
      <w:marBottom w:val="0"/>
      <w:divBdr>
        <w:top w:val="none" w:sz="0" w:space="0" w:color="auto"/>
        <w:left w:val="none" w:sz="0" w:space="0" w:color="auto"/>
        <w:bottom w:val="none" w:sz="0" w:space="0" w:color="auto"/>
        <w:right w:val="none" w:sz="0" w:space="0" w:color="auto"/>
      </w:divBdr>
    </w:div>
    <w:div w:id="1668436824">
      <w:bodyDiv w:val="1"/>
      <w:marLeft w:val="0"/>
      <w:marRight w:val="0"/>
      <w:marTop w:val="0"/>
      <w:marBottom w:val="0"/>
      <w:divBdr>
        <w:top w:val="none" w:sz="0" w:space="0" w:color="auto"/>
        <w:left w:val="none" w:sz="0" w:space="0" w:color="auto"/>
        <w:bottom w:val="none" w:sz="0" w:space="0" w:color="auto"/>
        <w:right w:val="none" w:sz="0" w:space="0" w:color="auto"/>
      </w:divBdr>
    </w:div>
    <w:div w:id="1806317990">
      <w:bodyDiv w:val="1"/>
      <w:marLeft w:val="0"/>
      <w:marRight w:val="0"/>
      <w:marTop w:val="0"/>
      <w:marBottom w:val="0"/>
      <w:divBdr>
        <w:top w:val="none" w:sz="0" w:space="0" w:color="auto"/>
        <w:left w:val="none" w:sz="0" w:space="0" w:color="auto"/>
        <w:bottom w:val="none" w:sz="0" w:space="0" w:color="auto"/>
        <w:right w:val="none" w:sz="0" w:space="0" w:color="auto"/>
      </w:divBdr>
    </w:div>
    <w:div w:id="1922399804">
      <w:bodyDiv w:val="1"/>
      <w:marLeft w:val="0"/>
      <w:marRight w:val="0"/>
      <w:marTop w:val="0"/>
      <w:marBottom w:val="0"/>
      <w:divBdr>
        <w:top w:val="none" w:sz="0" w:space="0" w:color="auto"/>
        <w:left w:val="none" w:sz="0" w:space="0" w:color="auto"/>
        <w:bottom w:val="none" w:sz="0" w:space="0" w:color="auto"/>
        <w:right w:val="none" w:sz="0" w:space="0" w:color="auto"/>
      </w:divBdr>
      <w:divsChild>
        <w:div w:id="1085109558">
          <w:marLeft w:val="0"/>
          <w:marRight w:val="0"/>
          <w:marTop w:val="0"/>
          <w:marBottom w:val="0"/>
          <w:divBdr>
            <w:top w:val="none" w:sz="0" w:space="0" w:color="auto"/>
            <w:left w:val="none" w:sz="0" w:space="0" w:color="auto"/>
            <w:bottom w:val="none" w:sz="0" w:space="0" w:color="auto"/>
            <w:right w:val="none" w:sz="0" w:space="0" w:color="auto"/>
          </w:divBdr>
        </w:div>
        <w:div w:id="97295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Menini</dc:creator>
  <cp:lastModifiedBy>Faye Curtis-Kay</cp:lastModifiedBy>
  <cp:revision>3</cp:revision>
  <dcterms:created xsi:type="dcterms:W3CDTF">2024-03-06T13:54:00Z</dcterms:created>
  <dcterms:modified xsi:type="dcterms:W3CDTF">2024-03-06T14:05:00Z</dcterms:modified>
</cp:coreProperties>
</file>